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13" w:rsidRDefault="00726C13" w:rsidP="00726C13">
      <w:pPr>
        <w:spacing w:line="320" w:lineRule="exact"/>
        <w:jc w:val="center"/>
        <w:rPr>
          <w:rFonts w:ascii="標楷體" w:eastAsia="標楷體" w:hAnsi="標楷體"/>
          <w:b/>
          <w:bCs/>
          <w:color w:val="CC3300"/>
          <w:spacing w:val="24"/>
          <w:sz w:val="28"/>
          <w:szCs w:val="28"/>
        </w:rPr>
      </w:pPr>
      <w:bookmarkStart w:id="0" w:name="_GoBack"/>
      <w:bookmarkEnd w:id="0"/>
      <w:r>
        <w:rPr>
          <w:rFonts w:ascii="標楷體" w:eastAsia="標楷體" w:hAnsi="標楷體" w:hint="eastAsia"/>
          <w:b/>
          <w:bCs/>
          <w:color w:val="CC3300"/>
          <w:spacing w:val="24"/>
          <w:sz w:val="28"/>
          <w:szCs w:val="28"/>
        </w:rPr>
        <w:t>國立中興大學專任教師推薦西文核心期刊問卷調查</w:t>
      </w:r>
    </w:p>
    <w:p w:rsidR="00726C13" w:rsidRPr="00726C13" w:rsidRDefault="00726C13" w:rsidP="00726C13">
      <w:pPr>
        <w:spacing w:line="320" w:lineRule="exact"/>
        <w:jc w:val="center"/>
      </w:pPr>
      <w:r w:rsidRPr="00726C13">
        <w:rPr>
          <w:rFonts w:ascii="標楷體" w:eastAsia="標楷體" w:hAnsi="標楷體" w:hint="eastAsia"/>
          <w:bCs/>
          <w:spacing w:val="24"/>
          <w:sz w:val="28"/>
          <w:szCs w:val="28"/>
        </w:rPr>
        <w:t>(</w:t>
      </w:r>
      <w:r w:rsidRPr="00726C13">
        <w:rPr>
          <w:rFonts w:ascii="標楷體" w:eastAsia="標楷體" w:hAnsi="標楷體" w:hint="eastAsia"/>
        </w:rPr>
        <w:t>101年4月9日至5月6日</w:t>
      </w:r>
      <w:r w:rsidRPr="00726C13">
        <w:rPr>
          <w:rFonts w:ascii="標楷體" w:eastAsia="標楷體" w:hAnsi="標楷體" w:hint="eastAsia"/>
          <w:bCs/>
          <w:spacing w:val="24"/>
          <w:sz w:val="28"/>
          <w:szCs w:val="28"/>
        </w:rPr>
        <w:t>)</w:t>
      </w:r>
    </w:p>
    <w:p w:rsidR="00A62CC2" w:rsidRDefault="00A62CC2" w:rsidP="00A62CC2">
      <w:pPr>
        <w:spacing w:before="120" w:after="100" w:afterAutospacing="1"/>
        <w:jc w:val="both"/>
      </w:pPr>
      <w:r>
        <w:rPr>
          <w:rFonts w:ascii="標楷體" w:eastAsia="標楷體" w:hAnsi="標楷體" w:hint="eastAsia"/>
        </w:rPr>
        <w:t>親愛的師長，您好：</w:t>
      </w:r>
    </w:p>
    <w:p w:rsidR="00A62CC2" w:rsidRDefault="00A62CC2" w:rsidP="00A62CC2">
      <w:pPr>
        <w:spacing w:before="120" w:after="100" w:afterAutospacing="1"/>
        <w:jc w:val="both"/>
      </w:pPr>
      <w:r>
        <w:rPr>
          <w:rFonts w:ascii="Times New Roman" w:hAnsi="Times New Roman" w:cs="Times New Roman"/>
        </w:rPr>
        <w:t xml:space="preserve">        </w:t>
      </w:r>
      <w:r>
        <w:rPr>
          <w:rFonts w:ascii="標楷體" w:eastAsia="標楷體" w:hAnsi="標楷體" w:hint="eastAsia"/>
        </w:rPr>
        <w:t>本館自</w:t>
      </w:r>
      <w:r>
        <w:rPr>
          <w:rFonts w:ascii="Times New Roman" w:hAnsi="Times New Roman" w:cs="Times New Roman"/>
        </w:rPr>
        <w:t>2004</w:t>
      </w:r>
      <w:r>
        <w:rPr>
          <w:rFonts w:ascii="標楷體" w:eastAsia="標楷體" w:hAnsi="標楷體" w:hint="eastAsia"/>
        </w:rPr>
        <w:t>年起執行西文核心期刊計畫以來，每年運用有限經費訂購各系所的專業核心期刊，以滿足本校師生研究與教學之需求。然而，期刊的訂購費用每年上漲，部分核心期刊的使用率不及資料庫中收錄的非核心期刊，本館必須將有限經費用在刀口上，因此亟需重新調查、評估並調整核心期刊清單，以提供符合本校學術研究及教學需求之優質期刊資源。</w:t>
      </w:r>
    </w:p>
    <w:p w:rsidR="00A62CC2" w:rsidRDefault="00A62CC2" w:rsidP="00A62CC2">
      <w:pPr>
        <w:spacing w:before="120" w:after="100" w:afterAutospacing="1"/>
        <w:jc w:val="both"/>
        <w:rPr>
          <w:rFonts w:ascii="標楷體" w:eastAsia="標楷體" w:hAnsi="標楷體"/>
        </w:rPr>
      </w:pPr>
      <w:r>
        <w:rPr>
          <w:rFonts w:ascii="Times New Roman" w:hAnsi="Times New Roman" w:cs="Times New Roman"/>
        </w:rPr>
        <w:t xml:space="preserve">        </w:t>
      </w:r>
      <w:r>
        <w:rPr>
          <w:rFonts w:ascii="標楷體" w:eastAsia="標楷體" w:hAnsi="標楷體" w:hint="eastAsia"/>
        </w:rPr>
        <w:t>為改善已執行多年的西文核心期刊計畫，</w:t>
      </w:r>
      <w:r w:rsidRPr="001F4B45">
        <w:rPr>
          <w:rFonts w:ascii="標楷體" w:eastAsia="標楷體" w:hAnsi="標楷體" w:hint="eastAsia"/>
        </w:rPr>
        <w:t>此次問卷調查煩請您撥冗提供研究領域之重要期刊及核心期刊評選指標之權重，以作為檢核並調整現有核心期刊之基礎</w:t>
      </w:r>
      <w:r>
        <w:rPr>
          <w:rFonts w:ascii="標楷體" w:eastAsia="標楷體" w:hAnsi="標楷體" w:hint="eastAsia"/>
        </w:rPr>
        <w:t>，感謝您的協助。</w:t>
      </w:r>
    </w:p>
    <w:p w:rsidR="003F591D" w:rsidRDefault="005B2B15" w:rsidP="00BF58D4">
      <w:pPr>
        <w:pBdr>
          <w:bottom w:val="single" w:sz="6" w:space="1" w:color="auto"/>
        </w:pBdr>
        <w:jc w:val="both"/>
        <w:rPr>
          <w:rFonts w:ascii="標楷體" w:eastAsia="標楷體" w:hAnsi="標楷體"/>
        </w:rPr>
      </w:pPr>
      <w:hyperlink r:id="rId6" w:history="1">
        <w:r w:rsidR="003F591D" w:rsidRPr="003D4778">
          <w:rPr>
            <w:rStyle w:val="a3"/>
            <w:rFonts w:ascii="標楷體" w:eastAsia="標楷體" w:hAnsi="標楷體" w:hint="eastAsia"/>
            <w:color w:val="auto"/>
          </w:rPr>
          <w:t>線上問卷</w:t>
        </w:r>
      </w:hyperlink>
      <w:r w:rsidR="00BF58D4" w:rsidRPr="003D4778">
        <w:rPr>
          <w:rFonts w:ascii="標楷體" w:eastAsia="標楷體" w:hAnsi="標楷體"/>
        </w:rPr>
        <w:t>http://140.120.80.13:8087/indext.asp</w:t>
      </w:r>
      <w:r w:rsidR="003F591D" w:rsidRPr="003D4778">
        <w:rPr>
          <w:rFonts w:ascii="標楷體" w:eastAsia="標楷體" w:hAnsi="標楷體" w:hint="eastAsia"/>
        </w:rPr>
        <w:t>（路徑：圖書館首頁→教職員服務→期刊採購</w:t>
      </w:r>
      <w:r w:rsidR="003F591D" w:rsidRPr="00A62CC2">
        <w:rPr>
          <w:rFonts w:ascii="標楷體" w:eastAsia="標楷體" w:hAnsi="標楷體" w:hint="eastAsia"/>
        </w:rPr>
        <w:t>作業→西文核心期刊採購作業</w:t>
      </w:r>
      <w:r w:rsidR="00BA047B">
        <w:rPr>
          <w:rFonts w:ascii="標楷體" w:eastAsia="標楷體" w:hAnsi="標楷體"/>
        </w:rPr>
        <w:t>）</w:t>
      </w:r>
    </w:p>
    <w:p w:rsidR="002B38CE" w:rsidRDefault="002B38CE" w:rsidP="003F5D2A">
      <w:pPr>
        <w:spacing w:line="320" w:lineRule="exact"/>
        <w:rPr>
          <w:rFonts w:ascii="標楷體" w:eastAsia="標楷體" w:hAnsi="標楷體"/>
          <w:b/>
          <w:sz w:val="28"/>
          <w:szCs w:val="28"/>
        </w:rPr>
      </w:pPr>
    </w:p>
    <w:p w:rsidR="003F5D2A" w:rsidRPr="003F5D2A" w:rsidRDefault="003F5D2A" w:rsidP="003F5D2A">
      <w:pPr>
        <w:spacing w:line="320" w:lineRule="exact"/>
        <w:rPr>
          <w:b/>
          <w:sz w:val="28"/>
          <w:szCs w:val="28"/>
        </w:rPr>
      </w:pPr>
      <w:r w:rsidRPr="003F5D2A">
        <w:rPr>
          <w:rFonts w:ascii="標楷體" w:eastAsia="標楷體" w:hAnsi="標楷體" w:hint="eastAsia"/>
          <w:b/>
          <w:sz w:val="28"/>
          <w:szCs w:val="28"/>
        </w:rPr>
        <w:t xml:space="preserve">系所:         </w:t>
      </w:r>
      <w:r>
        <w:rPr>
          <w:rFonts w:ascii="標楷體" w:eastAsia="標楷體" w:hAnsi="標楷體" w:hint="eastAsia"/>
          <w:b/>
          <w:sz w:val="28"/>
          <w:szCs w:val="28"/>
        </w:rPr>
        <w:t xml:space="preserve">                        </w:t>
      </w:r>
      <w:r w:rsidRPr="003F5D2A">
        <w:rPr>
          <w:rFonts w:ascii="標楷體" w:eastAsia="標楷體" w:hAnsi="標楷體" w:hint="eastAsia"/>
          <w:b/>
          <w:sz w:val="28"/>
          <w:szCs w:val="28"/>
        </w:rPr>
        <w:t>教師姓名</w:t>
      </w:r>
      <w:r w:rsidRPr="003F5D2A">
        <w:rPr>
          <w:rFonts w:hint="eastAsia"/>
          <w:b/>
          <w:sz w:val="28"/>
          <w:szCs w:val="28"/>
        </w:rPr>
        <w:t>:</w:t>
      </w:r>
    </w:p>
    <w:p w:rsidR="003F5D2A" w:rsidRDefault="003F5D2A" w:rsidP="00BF58D4">
      <w:pPr>
        <w:jc w:val="center"/>
      </w:pPr>
    </w:p>
    <w:tbl>
      <w:tblPr>
        <w:tblW w:w="5128" w:type="pct"/>
        <w:tblCellSpacing w:w="0" w:type="dxa"/>
        <w:tblInd w:w="-142" w:type="dxa"/>
        <w:tblCellMar>
          <w:left w:w="0" w:type="dxa"/>
          <w:right w:w="0" w:type="dxa"/>
        </w:tblCellMar>
        <w:tblLook w:val="04A0" w:firstRow="1" w:lastRow="0" w:firstColumn="1" w:lastColumn="0" w:noHBand="0" w:noVBand="1"/>
      </w:tblPr>
      <w:tblGrid>
        <w:gridCol w:w="3402"/>
        <w:gridCol w:w="6708"/>
        <w:gridCol w:w="6"/>
        <w:gridCol w:w="6"/>
        <w:gridCol w:w="6"/>
        <w:gridCol w:w="253"/>
      </w:tblGrid>
      <w:tr w:rsidR="00A62CC2" w:rsidRPr="00726C13" w:rsidTr="00726C13">
        <w:trPr>
          <w:gridAfter w:val="1"/>
          <w:wAfter w:w="122" w:type="pct"/>
          <w:trHeight w:val="1065"/>
          <w:tblCellSpacing w:w="0" w:type="dxa"/>
        </w:trPr>
        <w:tc>
          <w:tcPr>
            <w:tcW w:w="4869" w:type="pct"/>
            <w:gridSpan w:val="2"/>
            <w:vAlign w:val="center"/>
            <w:hideMark/>
          </w:tcPr>
          <w:p w:rsidR="00A62CC2" w:rsidRDefault="00A62CC2">
            <w:pPr>
              <w:pStyle w:val="Web"/>
            </w:pPr>
            <w:r>
              <w:rPr>
                <w:rFonts w:ascii="標楷體" w:eastAsia="標楷體" w:hAnsi="標楷體" w:hint="eastAsia"/>
                <w:color w:val="000000"/>
              </w:rPr>
              <w:t>第</w:t>
            </w:r>
            <w:r>
              <w:rPr>
                <w:rFonts w:ascii="Times New Roman" w:hAnsi="Times New Roman" w:cs="Times New Roman"/>
                <w:color w:val="000000"/>
              </w:rPr>
              <w:t>1</w:t>
            </w:r>
            <w:r>
              <w:rPr>
                <w:rFonts w:ascii="標楷體" w:eastAsia="標楷體" w:hAnsi="標楷體" w:hint="eastAsia"/>
                <w:color w:val="000000"/>
              </w:rPr>
              <w:t>部分為期刊評選指標之權重調查，將據以加權計算教師所推薦的期刊分數，各期刊得分之排序清單，將成為該系所之核心期刊排序清單，作為系所及圖書館調整訂購期刊之參考。</w:t>
            </w:r>
          </w:p>
        </w:tc>
        <w:tc>
          <w:tcPr>
            <w:tcW w:w="0" w:type="auto"/>
            <w:vAlign w:val="center"/>
            <w:hideMark/>
          </w:tcPr>
          <w:p w:rsidR="00A62CC2" w:rsidRDefault="00A62CC2">
            <w:r>
              <w:t xml:space="preserve">　</w:t>
            </w:r>
          </w:p>
        </w:tc>
        <w:tc>
          <w:tcPr>
            <w:tcW w:w="0" w:type="auto"/>
            <w:vAlign w:val="center"/>
            <w:hideMark/>
          </w:tcPr>
          <w:p w:rsidR="00A62CC2" w:rsidRDefault="00A62CC2">
            <w:r>
              <w:t xml:space="preserve">　</w:t>
            </w:r>
          </w:p>
        </w:tc>
        <w:tc>
          <w:tcPr>
            <w:tcW w:w="0" w:type="auto"/>
            <w:vAlign w:val="center"/>
            <w:hideMark/>
          </w:tcPr>
          <w:p w:rsidR="00A62CC2" w:rsidRDefault="00A62CC2"/>
        </w:tc>
      </w:tr>
      <w:tr w:rsidR="00A62CC2" w:rsidTr="00726C13">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trHeight w:val="1125"/>
          <w:tblCellSpacing w:w="0" w:type="dxa"/>
          <w:jc w:val="center"/>
        </w:trPr>
        <w:tc>
          <w:tcPr>
            <w:tcW w:w="5000" w:type="pct"/>
            <w:gridSpan w:val="6"/>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Pr="00CB328C" w:rsidRDefault="00A62CC2" w:rsidP="00726C13">
            <w:pPr>
              <w:spacing w:line="320" w:lineRule="exact"/>
              <w:jc w:val="center"/>
              <w:rPr>
                <w:b/>
              </w:rPr>
            </w:pPr>
            <w:r w:rsidRPr="00CB328C">
              <w:rPr>
                <w:rFonts w:ascii="標楷體" w:eastAsia="標楷體" w:hAnsi="標楷體" w:hint="eastAsia"/>
                <w:b/>
                <w:color w:val="333333"/>
                <w:sz w:val="36"/>
                <w:szCs w:val="36"/>
              </w:rPr>
              <w:t>評選指標之權重調查</w:t>
            </w:r>
            <w:r w:rsidRPr="00CB328C">
              <w:rPr>
                <w:b/>
              </w:rPr>
              <w:t xml:space="preserve"> </w:t>
            </w:r>
          </w:p>
          <w:tbl>
            <w:tblPr>
              <w:tblW w:w="10049" w:type="dxa"/>
              <w:jc w:val="center"/>
              <w:tblCellSpacing w:w="0" w:type="dxa"/>
              <w:tblCellMar>
                <w:left w:w="0" w:type="dxa"/>
                <w:right w:w="0" w:type="dxa"/>
              </w:tblCellMar>
              <w:tblLook w:val="04A0" w:firstRow="1" w:lastRow="0" w:firstColumn="1" w:lastColumn="0" w:noHBand="0" w:noVBand="1"/>
            </w:tblPr>
            <w:tblGrid>
              <w:gridCol w:w="10049"/>
            </w:tblGrid>
            <w:tr w:rsidR="00A62CC2" w:rsidRPr="00CB328C" w:rsidTr="00CB328C">
              <w:trPr>
                <w:trHeight w:val="396"/>
                <w:tblCellSpacing w:w="0" w:type="dxa"/>
                <w:jc w:val="center"/>
              </w:trPr>
              <w:tc>
                <w:tcPr>
                  <w:tcW w:w="5000" w:type="pct"/>
                  <w:hideMark/>
                </w:tcPr>
                <w:p w:rsidR="00A62CC2" w:rsidRPr="00CB328C" w:rsidRDefault="00A62CC2" w:rsidP="00726C13">
                  <w:pPr>
                    <w:spacing w:line="320" w:lineRule="exact"/>
                  </w:pPr>
                  <w:r w:rsidRPr="00CB328C">
                    <w:rPr>
                      <w:rFonts w:ascii="標楷體" w:eastAsia="標楷體" w:hAnsi="標楷體" w:hint="eastAsia"/>
                      <w:sz w:val="22"/>
                      <w:szCs w:val="22"/>
                    </w:rPr>
                    <w:t>核心期刊評估指標之權重，為建立各系所核心期刊之依據，系所教師「自訂權重」之平均值，即為系所權重。</w:t>
                  </w:r>
                  <w:r w:rsidRPr="00CB328C">
                    <w:rPr>
                      <w:rFonts w:ascii="標楷體" w:eastAsia="標楷體" w:hAnsi="標楷體" w:hint="eastAsia"/>
                    </w:rPr>
                    <w:t>本館訂定之</w:t>
                  </w:r>
                  <w:r w:rsidRPr="00CB328C">
                    <w:rPr>
                      <w:rFonts w:ascii="Times New Roman" w:hAnsi="Times New Roman" w:cs="Times New Roman"/>
                    </w:rPr>
                    <w:t>4</w:t>
                  </w:r>
                  <w:r w:rsidRPr="00CB328C">
                    <w:rPr>
                      <w:rFonts w:ascii="標楷體" w:eastAsia="標楷體" w:hAnsi="標楷體" w:hint="eastAsia"/>
                    </w:rPr>
                    <w:t>項評估指標，包括：</w:t>
                  </w:r>
                  <w:r w:rsidRPr="00CB328C">
                    <w:rPr>
                      <w:rFonts w:ascii="Times New Roman" w:hAnsi="Times New Roman" w:cs="Times New Roman"/>
                      <w:bCs/>
                    </w:rPr>
                    <w:t>1.</w:t>
                  </w:r>
                  <w:r w:rsidRPr="00CB328C">
                    <w:rPr>
                      <w:rFonts w:ascii="標楷體" w:eastAsia="標楷體" w:hAnsi="標楷體" w:hint="eastAsia"/>
                      <w:bCs/>
                    </w:rPr>
                    <w:t>專家意見</w:t>
                  </w:r>
                  <w:r w:rsidRPr="00CB328C">
                    <w:rPr>
                      <w:rFonts w:ascii="標楷體" w:eastAsia="標楷體" w:hAnsi="標楷體" w:hint="eastAsia"/>
                    </w:rPr>
                    <w:t>、</w:t>
                  </w:r>
                  <w:r w:rsidRPr="00CB328C">
                    <w:rPr>
                      <w:rFonts w:ascii="Times New Roman" w:hAnsi="Times New Roman" w:cs="Times New Roman"/>
                      <w:bCs/>
                    </w:rPr>
                    <w:t>2.</w:t>
                  </w:r>
                  <w:r w:rsidRPr="00CB328C">
                    <w:rPr>
                      <w:rFonts w:ascii="標楷體" w:eastAsia="標楷體" w:hAnsi="標楷體" w:hint="eastAsia"/>
                      <w:bCs/>
                    </w:rPr>
                    <w:t>使用率</w:t>
                  </w:r>
                  <w:r w:rsidRPr="00CB328C">
                    <w:rPr>
                      <w:rFonts w:ascii="標楷體" w:eastAsia="標楷體" w:hAnsi="標楷體" w:hint="eastAsia"/>
                    </w:rPr>
                    <w:t>、</w:t>
                  </w:r>
                  <w:r w:rsidRPr="00CB328C">
                    <w:rPr>
                      <w:rFonts w:ascii="Times New Roman" w:hAnsi="Times New Roman" w:cs="Times New Roman"/>
                      <w:bCs/>
                    </w:rPr>
                    <w:t>3.Impact Factor</w:t>
                  </w:r>
                  <w:r w:rsidRPr="00CB328C">
                    <w:rPr>
                      <w:rFonts w:ascii="標楷體" w:eastAsia="標楷體" w:hAnsi="標楷體" w:hint="eastAsia"/>
                      <w:bCs/>
                    </w:rPr>
                    <w:t>分類排名</w:t>
                  </w:r>
                  <w:r w:rsidRPr="00CB328C">
                    <w:rPr>
                      <w:rFonts w:ascii="標楷體" w:eastAsia="標楷體" w:hAnsi="標楷體" w:hint="eastAsia"/>
                    </w:rPr>
                    <w:t>、</w:t>
                  </w:r>
                  <w:r w:rsidRPr="00CB328C">
                    <w:rPr>
                      <w:rFonts w:ascii="Times New Roman" w:hAnsi="Times New Roman" w:cs="Times New Roman"/>
                      <w:bCs/>
                    </w:rPr>
                    <w:t>4.</w:t>
                  </w:r>
                  <w:r w:rsidRPr="00CB328C">
                    <w:rPr>
                      <w:rFonts w:ascii="標楷體" w:eastAsia="標楷體" w:hAnsi="標楷體" w:hint="eastAsia"/>
                      <w:bCs/>
                    </w:rPr>
                    <w:t>價格</w:t>
                  </w:r>
                  <w:r w:rsidRPr="00CB328C">
                    <w:rPr>
                      <w:rFonts w:ascii="Times New Roman" w:hAnsi="Times New Roman" w:cs="Times New Roman"/>
                    </w:rPr>
                    <w:t xml:space="preserve"> </w:t>
                  </w:r>
                </w:p>
              </w:tc>
            </w:tr>
          </w:tbl>
          <w:p w:rsidR="00A62CC2" w:rsidRDefault="00A62CC2" w:rsidP="00726C13">
            <w:pPr>
              <w:spacing w:line="320" w:lineRule="exact"/>
            </w:pPr>
          </w:p>
        </w:tc>
      </w:tr>
      <w:tr w:rsidR="00A62CC2" w:rsidTr="00910416">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trHeight w:val="592"/>
          <w:tblCellSpacing w:w="0" w:type="dxa"/>
          <w:jc w:val="center"/>
        </w:trPr>
        <w:tc>
          <w:tcPr>
            <w:tcW w:w="1638" w:type="pct"/>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62CC2" w:rsidP="00726C13">
            <w:pPr>
              <w:spacing w:line="320" w:lineRule="exact"/>
            </w:pPr>
            <w:r>
              <w:rPr>
                <w:rFonts w:ascii="標楷體" w:eastAsia="標楷體" w:hAnsi="標楷體" w:hint="eastAsia"/>
                <w:color w:val="333333"/>
              </w:rPr>
              <w:t>專家意見(20~40)</w:t>
            </w:r>
            <w:r>
              <w:rPr>
                <w:rFonts w:ascii="標楷體" w:eastAsia="標楷體" w:hAnsi="標楷體" w:hint="eastAsia"/>
                <w:color w:val="333333"/>
                <w:sz w:val="20"/>
                <w:szCs w:val="20"/>
              </w:rPr>
              <w:t xml:space="preserve"> </w:t>
            </w:r>
            <w:r>
              <w:rPr>
                <w:rFonts w:ascii="標楷體" w:eastAsia="標楷體" w:hAnsi="標楷體" w:hint="eastAsia"/>
                <w:color w:val="333333"/>
              </w:rPr>
              <w:t xml:space="preserve">： </w:t>
            </w:r>
          </w:p>
        </w:tc>
        <w:tc>
          <w:tcPr>
            <w:tcW w:w="3362" w:type="pct"/>
            <w:gridSpan w:val="5"/>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B3489" w:rsidP="00726C13">
            <w:pPr>
              <w:spacing w:line="320" w:lineRule="exac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6.5pt" o:ole="">
                  <v:imagedata r:id="rId7" o:title=""/>
                </v:shape>
                <w:control r:id="rId8" w:name="DefaultOcxName" w:shapeid="_x0000_i1025"/>
              </w:object>
            </w:r>
            <w:r w:rsidR="00A62CC2">
              <w:t xml:space="preserve">20  </w:t>
            </w:r>
            <w:r>
              <w:object w:dxaOrig="1440" w:dyaOrig="1440">
                <v:shape id="_x0000_i1026" type="#_x0000_t75" style="width:20.25pt;height:16.5pt" o:ole="">
                  <v:imagedata r:id="rId7" o:title=""/>
                </v:shape>
                <w:control r:id="rId9" w:name="DefaultOcxName1" w:shapeid="_x0000_i1026"/>
              </w:object>
            </w:r>
            <w:r w:rsidR="00A62CC2">
              <w:t xml:space="preserve">25  </w:t>
            </w:r>
            <w:r>
              <w:object w:dxaOrig="1440" w:dyaOrig="1440">
                <v:shape id="_x0000_i1027" type="#_x0000_t75" style="width:20.25pt;height:16.5pt" o:ole="">
                  <v:imagedata r:id="rId7" o:title=""/>
                </v:shape>
                <w:control r:id="rId10" w:name="DefaultOcxName2" w:shapeid="_x0000_i1027"/>
              </w:object>
            </w:r>
            <w:r w:rsidR="00A62CC2">
              <w:t xml:space="preserve">30  </w:t>
            </w:r>
            <w:r>
              <w:object w:dxaOrig="1440" w:dyaOrig="1440">
                <v:shape id="_x0000_i1028" type="#_x0000_t75" style="width:20.25pt;height:16.5pt" o:ole="">
                  <v:imagedata r:id="rId7" o:title=""/>
                </v:shape>
                <w:control r:id="rId11" w:name="DefaultOcxName3" w:shapeid="_x0000_i1028"/>
              </w:object>
            </w:r>
            <w:r w:rsidR="00A62CC2">
              <w:t xml:space="preserve">35  </w:t>
            </w:r>
            <w:r>
              <w:object w:dxaOrig="1440" w:dyaOrig="1440">
                <v:shape id="_x0000_i1029" type="#_x0000_t75" style="width:20.25pt;height:16.5pt" o:ole="">
                  <v:imagedata r:id="rId7" o:title=""/>
                </v:shape>
                <w:control r:id="rId12" w:name="DefaultOcxName4" w:shapeid="_x0000_i1029"/>
              </w:object>
            </w:r>
            <w:r w:rsidR="00A62CC2">
              <w:t xml:space="preserve">40  </w:t>
            </w:r>
            <w:r w:rsidR="00A62CC2">
              <w:rPr>
                <w:rFonts w:ascii="標楷體" w:eastAsia="標楷體" w:hAnsi="標楷體" w:hint="eastAsia"/>
              </w:rPr>
              <w:t>(圖書館建議：30)</w:t>
            </w:r>
            <w:r w:rsidR="00A62CC2">
              <w:t xml:space="preserve"> </w:t>
            </w:r>
          </w:p>
        </w:tc>
      </w:tr>
      <w:tr w:rsidR="00A62CC2" w:rsidTr="00910416">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trHeight w:val="560"/>
          <w:tblCellSpacing w:w="0" w:type="dxa"/>
          <w:jc w:val="center"/>
        </w:trPr>
        <w:tc>
          <w:tcPr>
            <w:tcW w:w="1638" w:type="pct"/>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62CC2" w:rsidP="00726C13">
            <w:pPr>
              <w:spacing w:line="320" w:lineRule="exact"/>
            </w:pPr>
            <w:r>
              <w:rPr>
                <w:rFonts w:ascii="標楷體" w:eastAsia="標楷體" w:hAnsi="標楷體" w:hint="eastAsia"/>
                <w:color w:val="333333"/>
              </w:rPr>
              <w:t>使用率(20~40)</w:t>
            </w:r>
            <w:r>
              <w:rPr>
                <w:rFonts w:ascii="標楷體" w:eastAsia="標楷體" w:hAnsi="標楷體" w:hint="eastAsia"/>
                <w:color w:val="333333"/>
                <w:sz w:val="20"/>
                <w:szCs w:val="20"/>
              </w:rPr>
              <w:t xml:space="preserve"> </w:t>
            </w:r>
            <w:r>
              <w:rPr>
                <w:rFonts w:ascii="標楷體" w:eastAsia="標楷體" w:hAnsi="標楷體" w:hint="eastAsia"/>
                <w:color w:val="333333"/>
              </w:rPr>
              <w:t xml:space="preserve">： </w:t>
            </w:r>
          </w:p>
        </w:tc>
        <w:tc>
          <w:tcPr>
            <w:tcW w:w="3362" w:type="pct"/>
            <w:gridSpan w:val="5"/>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B3489" w:rsidP="00726C13">
            <w:pPr>
              <w:spacing w:line="320" w:lineRule="exact"/>
            </w:pPr>
            <w:r>
              <w:object w:dxaOrig="1440" w:dyaOrig="1440">
                <v:shape id="_x0000_i1030" type="#_x0000_t75" style="width:20.25pt;height:16.5pt" o:ole="">
                  <v:imagedata r:id="rId7" o:title=""/>
                </v:shape>
                <w:control r:id="rId13" w:name="DefaultOcxName5" w:shapeid="_x0000_i1030"/>
              </w:object>
            </w:r>
            <w:r w:rsidR="00A62CC2">
              <w:t xml:space="preserve">20  </w:t>
            </w:r>
            <w:r>
              <w:object w:dxaOrig="1440" w:dyaOrig="1440">
                <v:shape id="_x0000_i1031" type="#_x0000_t75" style="width:20.25pt;height:16.5pt" o:ole="">
                  <v:imagedata r:id="rId7" o:title=""/>
                </v:shape>
                <w:control r:id="rId14" w:name="DefaultOcxName6" w:shapeid="_x0000_i1031"/>
              </w:object>
            </w:r>
            <w:r w:rsidR="00A62CC2">
              <w:t xml:space="preserve">25  </w:t>
            </w:r>
            <w:r>
              <w:object w:dxaOrig="1440" w:dyaOrig="1440">
                <v:shape id="_x0000_i1032" type="#_x0000_t75" style="width:20.25pt;height:16.5pt" o:ole="">
                  <v:imagedata r:id="rId7" o:title=""/>
                </v:shape>
                <w:control r:id="rId15" w:name="DefaultOcxName7" w:shapeid="_x0000_i1032"/>
              </w:object>
            </w:r>
            <w:r w:rsidR="00A62CC2">
              <w:t xml:space="preserve">30  </w:t>
            </w:r>
            <w:r>
              <w:object w:dxaOrig="1440" w:dyaOrig="1440">
                <v:shape id="_x0000_i1033" type="#_x0000_t75" style="width:20.25pt;height:16.5pt" o:ole="">
                  <v:imagedata r:id="rId7" o:title=""/>
                </v:shape>
                <w:control r:id="rId16" w:name="DefaultOcxName8" w:shapeid="_x0000_i1033"/>
              </w:object>
            </w:r>
            <w:r w:rsidR="00A62CC2">
              <w:t xml:space="preserve">35  </w:t>
            </w:r>
            <w:r>
              <w:object w:dxaOrig="1440" w:dyaOrig="1440">
                <v:shape id="_x0000_i1034" type="#_x0000_t75" style="width:20.25pt;height:16.5pt" o:ole="">
                  <v:imagedata r:id="rId7" o:title=""/>
                </v:shape>
                <w:control r:id="rId17" w:name="DefaultOcxName9" w:shapeid="_x0000_i1034"/>
              </w:object>
            </w:r>
            <w:r w:rsidR="00A62CC2">
              <w:t xml:space="preserve">40  </w:t>
            </w:r>
            <w:r w:rsidR="00A62CC2">
              <w:rPr>
                <w:rFonts w:ascii="標楷體" w:eastAsia="標楷體" w:hAnsi="標楷體" w:hint="eastAsia"/>
              </w:rPr>
              <w:t>(圖書館建議：30)</w:t>
            </w:r>
            <w:r w:rsidR="00A62CC2">
              <w:t xml:space="preserve"> </w:t>
            </w:r>
          </w:p>
        </w:tc>
      </w:tr>
      <w:tr w:rsidR="00A62CC2" w:rsidTr="00910416">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trHeight w:val="514"/>
          <w:tblCellSpacing w:w="0" w:type="dxa"/>
          <w:jc w:val="center"/>
        </w:trPr>
        <w:tc>
          <w:tcPr>
            <w:tcW w:w="1638" w:type="pct"/>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62CC2" w:rsidP="00726C13">
            <w:pPr>
              <w:spacing w:line="320" w:lineRule="exact"/>
            </w:pPr>
            <w:r>
              <w:rPr>
                <w:rFonts w:ascii="標楷體" w:eastAsia="標楷體" w:hAnsi="標楷體" w:hint="eastAsia"/>
                <w:color w:val="333333"/>
              </w:rPr>
              <w:t>Impact Factor</w:t>
            </w:r>
            <w:r w:rsidR="002B2F20">
              <w:rPr>
                <w:rFonts w:ascii="標楷體" w:eastAsia="標楷體" w:hAnsi="標楷體" w:hint="eastAsia"/>
                <w:color w:val="333333"/>
              </w:rPr>
              <w:t>分類排</w:t>
            </w:r>
            <w:r>
              <w:rPr>
                <w:rFonts w:ascii="標楷體" w:eastAsia="標楷體" w:hAnsi="標楷體" w:hint="eastAsia"/>
                <w:color w:val="333333"/>
              </w:rPr>
              <w:t>(15~35)</w:t>
            </w:r>
            <w:r>
              <w:rPr>
                <w:rFonts w:ascii="標楷體" w:eastAsia="標楷體" w:hAnsi="標楷體" w:hint="eastAsia"/>
                <w:color w:val="333333"/>
                <w:sz w:val="20"/>
                <w:szCs w:val="20"/>
              </w:rPr>
              <w:t xml:space="preserve"> </w:t>
            </w:r>
            <w:r>
              <w:rPr>
                <w:rFonts w:ascii="標楷體" w:eastAsia="標楷體" w:hAnsi="標楷體" w:hint="eastAsia"/>
                <w:color w:val="333333"/>
              </w:rPr>
              <w:t xml:space="preserve">： </w:t>
            </w:r>
          </w:p>
        </w:tc>
        <w:tc>
          <w:tcPr>
            <w:tcW w:w="3362" w:type="pct"/>
            <w:gridSpan w:val="5"/>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B3489" w:rsidP="00726C13">
            <w:pPr>
              <w:spacing w:line="320" w:lineRule="exact"/>
            </w:pPr>
            <w:r>
              <w:object w:dxaOrig="1440" w:dyaOrig="1440">
                <v:shape id="_x0000_i1035" type="#_x0000_t75" style="width:20.25pt;height:16.5pt" o:ole="">
                  <v:imagedata r:id="rId7" o:title=""/>
                </v:shape>
                <w:control r:id="rId18" w:name="DefaultOcxName10" w:shapeid="_x0000_i1035"/>
              </w:object>
            </w:r>
            <w:r w:rsidR="00A62CC2">
              <w:t xml:space="preserve">15  </w:t>
            </w:r>
            <w:r>
              <w:object w:dxaOrig="1440" w:dyaOrig="1440">
                <v:shape id="_x0000_i1036" type="#_x0000_t75" style="width:20.25pt;height:16.5pt" o:ole="">
                  <v:imagedata r:id="rId7" o:title=""/>
                </v:shape>
                <w:control r:id="rId19" w:name="DefaultOcxName11" w:shapeid="_x0000_i1036"/>
              </w:object>
            </w:r>
            <w:r w:rsidR="00A62CC2">
              <w:t xml:space="preserve">20  </w:t>
            </w:r>
            <w:r>
              <w:object w:dxaOrig="1440" w:dyaOrig="1440">
                <v:shape id="_x0000_i1037" type="#_x0000_t75" style="width:20.25pt;height:16.5pt" o:ole="">
                  <v:imagedata r:id="rId7" o:title=""/>
                </v:shape>
                <w:control r:id="rId20" w:name="DefaultOcxName12" w:shapeid="_x0000_i1037"/>
              </w:object>
            </w:r>
            <w:r w:rsidR="00A62CC2">
              <w:t xml:space="preserve">25  </w:t>
            </w:r>
            <w:r>
              <w:object w:dxaOrig="1440" w:dyaOrig="1440">
                <v:shape id="_x0000_i1038" type="#_x0000_t75" style="width:20.25pt;height:16.5pt" o:ole="">
                  <v:imagedata r:id="rId7" o:title=""/>
                </v:shape>
                <w:control r:id="rId21" w:name="DefaultOcxName13" w:shapeid="_x0000_i1038"/>
              </w:object>
            </w:r>
            <w:r w:rsidR="00A62CC2">
              <w:t xml:space="preserve">30  </w:t>
            </w:r>
            <w:r>
              <w:object w:dxaOrig="1440" w:dyaOrig="1440">
                <v:shape id="_x0000_i1039" type="#_x0000_t75" style="width:20.25pt;height:16.5pt" o:ole="">
                  <v:imagedata r:id="rId7" o:title=""/>
                </v:shape>
                <w:control r:id="rId22" w:name="DefaultOcxName14" w:shapeid="_x0000_i1039"/>
              </w:object>
            </w:r>
            <w:r w:rsidR="00A62CC2">
              <w:t xml:space="preserve">35  </w:t>
            </w:r>
            <w:r w:rsidR="00A62CC2">
              <w:rPr>
                <w:rFonts w:ascii="標楷體" w:eastAsia="標楷體" w:hAnsi="標楷體" w:hint="eastAsia"/>
              </w:rPr>
              <w:t>(圖書館建議：25)</w:t>
            </w:r>
            <w:r w:rsidR="00A62CC2">
              <w:t xml:space="preserve"> </w:t>
            </w:r>
          </w:p>
        </w:tc>
      </w:tr>
      <w:tr w:rsidR="00A62CC2" w:rsidTr="00910416">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trHeight w:val="610"/>
          <w:tblCellSpacing w:w="0" w:type="dxa"/>
          <w:jc w:val="center"/>
        </w:trPr>
        <w:tc>
          <w:tcPr>
            <w:tcW w:w="1638" w:type="pct"/>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62CC2" w:rsidP="00726C13">
            <w:pPr>
              <w:spacing w:line="320" w:lineRule="exact"/>
            </w:pPr>
            <w:r>
              <w:rPr>
                <w:rFonts w:ascii="標楷體" w:eastAsia="標楷體" w:hAnsi="標楷體" w:hint="eastAsia"/>
                <w:color w:val="333333"/>
              </w:rPr>
              <w:t>價格(15~35)</w:t>
            </w:r>
            <w:r>
              <w:rPr>
                <w:rFonts w:ascii="標楷體" w:eastAsia="標楷體" w:hAnsi="標楷體" w:hint="eastAsia"/>
                <w:color w:val="333333"/>
                <w:sz w:val="20"/>
                <w:szCs w:val="20"/>
              </w:rPr>
              <w:t xml:space="preserve"> </w:t>
            </w:r>
            <w:r>
              <w:rPr>
                <w:rFonts w:ascii="標楷體" w:eastAsia="標楷體" w:hAnsi="標楷體" w:hint="eastAsia"/>
                <w:color w:val="333333"/>
              </w:rPr>
              <w:t xml:space="preserve">： </w:t>
            </w:r>
          </w:p>
        </w:tc>
        <w:tc>
          <w:tcPr>
            <w:tcW w:w="3362" w:type="pct"/>
            <w:gridSpan w:val="5"/>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B3489" w:rsidP="00726C13">
            <w:pPr>
              <w:spacing w:line="320" w:lineRule="exact"/>
            </w:pPr>
            <w:r>
              <w:object w:dxaOrig="1440" w:dyaOrig="1440">
                <v:shape id="_x0000_i1040" type="#_x0000_t75" style="width:20.25pt;height:16.5pt" o:ole="">
                  <v:imagedata r:id="rId7" o:title=""/>
                </v:shape>
                <w:control r:id="rId23" w:name="DefaultOcxName15" w:shapeid="_x0000_i1040"/>
              </w:object>
            </w:r>
            <w:r w:rsidR="00A62CC2">
              <w:t xml:space="preserve">15  </w:t>
            </w:r>
            <w:r>
              <w:object w:dxaOrig="1440" w:dyaOrig="1440">
                <v:shape id="_x0000_i1041" type="#_x0000_t75" style="width:20.25pt;height:16.5pt" o:ole="">
                  <v:imagedata r:id="rId7" o:title=""/>
                </v:shape>
                <w:control r:id="rId24" w:name="DefaultOcxName16" w:shapeid="_x0000_i1041"/>
              </w:object>
            </w:r>
            <w:r w:rsidR="00A62CC2">
              <w:t xml:space="preserve">20  </w:t>
            </w:r>
            <w:r>
              <w:object w:dxaOrig="1440" w:dyaOrig="1440">
                <v:shape id="_x0000_i1042" type="#_x0000_t75" style="width:20.25pt;height:16.5pt" o:ole="">
                  <v:imagedata r:id="rId7" o:title=""/>
                </v:shape>
                <w:control r:id="rId25" w:name="DefaultOcxName17" w:shapeid="_x0000_i1042"/>
              </w:object>
            </w:r>
            <w:r w:rsidR="00A62CC2">
              <w:t xml:space="preserve">25  </w:t>
            </w:r>
            <w:r>
              <w:object w:dxaOrig="1440" w:dyaOrig="1440">
                <v:shape id="_x0000_i1043" type="#_x0000_t75" style="width:20.25pt;height:16.5pt" o:ole="">
                  <v:imagedata r:id="rId7" o:title=""/>
                </v:shape>
                <w:control r:id="rId26" w:name="DefaultOcxName18" w:shapeid="_x0000_i1043"/>
              </w:object>
            </w:r>
            <w:r w:rsidR="00A62CC2">
              <w:t xml:space="preserve">30  </w:t>
            </w:r>
            <w:r>
              <w:object w:dxaOrig="1440" w:dyaOrig="1440">
                <v:shape id="_x0000_i1044" type="#_x0000_t75" style="width:20.25pt;height:16.5pt" o:ole="">
                  <v:imagedata r:id="rId7" o:title=""/>
                </v:shape>
                <w:control r:id="rId27" w:name="DefaultOcxName19" w:shapeid="_x0000_i1044"/>
              </w:object>
            </w:r>
            <w:r w:rsidR="00A62CC2">
              <w:t xml:space="preserve">35  </w:t>
            </w:r>
            <w:r w:rsidR="00A62CC2">
              <w:rPr>
                <w:rFonts w:ascii="標楷體" w:eastAsia="標楷體" w:hAnsi="標楷體" w:hint="eastAsia"/>
              </w:rPr>
              <w:t>(圖書館建議：15)</w:t>
            </w:r>
            <w:r w:rsidR="00A62CC2">
              <w:t xml:space="preserve"> </w:t>
            </w:r>
          </w:p>
        </w:tc>
      </w:tr>
      <w:tr w:rsidR="00A62CC2" w:rsidTr="00910416">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tblCellSpacing w:w="0" w:type="dxa"/>
          <w:jc w:val="center"/>
        </w:trPr>
        <w:tc>
          <w:tcPr>
            <w:tcW w:w="1638" w:type="pct"/>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62CC2" w:rsidP="00726C13">
            <w:pPr>
              <w:spacing w:line="320" w:lineRule="exact"/>
            </w:pPr>
            <w:r>
              <w:rPr>
                <w:rFonts w:ascii="標楷體" w:eastAsia="標楷體" w:hAnsi="標楷體" w:hint="eastAsia"/>
              </w:rPr>
              <w:t xml:space="preserve">權重合計： </w:t>
            </w:r>
          </w:p>
        </w:tc>
        <w:tc>
          <w:tcPr>
            <w:tcW w:w="3362" w:type="pct"/>
            <w:gridSpan w:val="5"/>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62CC2" w:rsidRDefault="00AB3489" w:rsidP="00726C13">
            <w:pPr>
              <w:spacing w:line="320" w:lineRule="exact"/>
            </w:pPr>
            <w:r>
              <w:object w:dxaOrig="1440" w:dyaOrig="1440">
                <v:shape id="_x0000_i1045" type="#_x0000_t75" style="width:57pt;height:18pt" o:ole="">
                  <v:imagedata r:id="rId28" o:title=""/>
                </v:shape>
                <w:control r:id="rId29" w:name="DefaultOcxName20" w:shapeid="_x0000_i1045"/>
              </w:object>
            </w:r>
            <w:r w:rsidR="00A62CC2">
              <w:rPr>
                <w:rFonts w:ascii="標楷體" w:eastAsia="標楷體" w:hAnsi="標楷體" w:hint="eastAsia"/>
                <w:color w:val="FF0000"/>
                <w:sz w:val="22"/>
                <w:szCs w:val="22"/>
              </w:rPr>
              <w:t>※ (總分：100)</w:t>
            </w:r>
            <w:r w:rsidR="00A62CC2">
              <w:t xml:space="preserve">  </w:t>
            </w:r>
          </w:p>
        </w:tc>
      </w:tr>
    </w:tbl>
    <w:p w:rsidR="00AF4301" w:rsidRPr="007F17BF" w:rsidRDefault="00AF4301" w:rsidP="007F17BF">
      <w:pPr>
        <w:pStyle w:val="1"/>
        <w:spacing w:before="0" w:beforeAutospacing="0" w:after="0" w:afterAutospacing="0"/>
        <w:rPr>
          <w:rFonts w:ascii="Times New Roman" w:eastAsia="標楷體" w:hAnsi="Times New Roman" w:cs="Times New Roman"/>
        </w:rPr>
      </w:pPr>
      <w:r w:rsidRPr="007F17BF">
        <w:rPr>
          <w:rFonts w:ascii="Times New Roman" w:eastAsia="標楷體" w:hAnsi="標楷體" w:cs="Times New Roman"/>
          <w:b/>
          <w:bCs/>
        </w:rPr>
        <w:t>【評估指標</w:t>
      </w:r>
      <w:r w:rsidRPr="007F17BF">
        <w:rPr>
          <w:rFonts w:ascii="Times New Roman" w:eastAsia="標楷體" w:hAnsi="Times New Roman" w:cs="Times New Roman"/>
          <w:b/>
          <w:bCs/>
        </w:rPr>
        <w:t>-</w:t>
      </w:r>
      <w:r w:rsidRPr="007F17BF">
        <w:rPr>
          <w:rFonts w:ascii="Times New Roman" w:eastAsia="標楷體" w:hAnsi="標楷體" w:cs="Times New Roman"/>
          <w:b/>
          <w:bCs/>
        </w:rPr>
        <w:t>專家意見】</w:t>
      </w:r>
    </w:p>
    <w:p w:rsidR="00AF4301" w:rsidRPr="007F17BF" w:rsidRDefault="00AF4301" w:rsidP="00C069CC">
      <w:pPr>
        <w:pStyle w:val="Web"/>
        <w:spacing w:before="0" w:beforeAutospacing="0" w:after="0" w:afterAutospacing="0"/>
        <w:ind w:leftChars="100" w:left="240"/>
        <w:rPr>
          <w:rFonts w:ascii="Times New Roman" w:eastAsia="標楷體" w:hAnsi="Times New Roman" w:cs="Times New Roman"/>
        </w:rPr>
      </w:pPr>
      <w:r w:rsidRPr="007F17BF">
        <w:rPr>
          <w:rFonts w:ascii="Times New Roman" w:eastAsia="標楷體" w:hAnsi="標楷體" w:cs="Times New Roman"/>
        </w:rPr>
        <w:t>說明：系所專任教師依個人教學研究相關需求推薦重要期刊，越多教師推薦的期刊，「專家意見」分數越高。</w:t>
      </w:r>
      <w:r w:rsidRPr="007F17BF">
        <w:rPr>
          <w:rFonts w:ascii="Times New Roman" w:eastAsia="標楷體" w:hAnsi="Times New Roman" w:cs="Times New Roman"/>
        </w:rPr>
        <w:t>(</w:t>
      </w:r>
      <w:r w:rsidRPr="007F17BF">
        <w:rPr>
          <w:rFonts w:ascii="Times New Roman" w:eastAsia="標楷體" w:hAnsi="標楷體" w:cs="Times New Roman"/>
        </w:rPr>
        <w:t>圖書館建議權重</w:t>
      </w:r>
      <w:r w:rsidRPr="007F17BF">
        <w:rPr>
          <w:rFonts w:ascii="Times New Roman" w:eastAsia="標楷體" w:hAnsi="Times New Roman" w:cs="Times New Roman"/>
        </w:rPr>
        <w:t>30)</w:t>
      </w:r>
    </w:p>
    <w:p w:rsidR="00AF4301" w:rsidRPr="007F17BF" w:rsidRDefault="00AF4301" w:rsidP="007F17BF">
      <w:pPr>
        <w:pStyle w:val="1"/>
        <w:spacing w:before="0" w:beforeAutospacing="0" w:after="0" w:afterAutospacing="0"/>
        <w:rPr>
          <w:rFonts w:ascii="Times New Roman" w:eastAsia="標楷體" w:hAnsi="Times New Roman" w:cs="Times New Roman"/>
        </w:rPr>
      </w:pPr>
      <w:r w:rsidRPr="007F17BF">
        <w:rPr>
          <w:rFonts w:ascii="Times New Roman" w:eastAsia="標楷體" w:hAnsi="標楷體" w:cs="Times New Roman"/>
          <w:b/>
          <w:bCs/>
        </w:rPr>
        <w:t>【評估指標</w:t>
      </w:r>
      <w:r w:rsidRPr="007F17BF">
        <w:rPr>
          <w:rFonts w:ascii="Times New Roman" w:eastAsia="標楷體" w:hAnsi="Times New Roman" w:cs="Times New Roman"/>
          <w:b/>
          <w:bCs/>
        </w:rPr>
        <w:t>-</w:t>
      </w:r>
      <w:r w:rsidRPr="007F17BF">
        <w:rPr>
          <w:rFonts w:ascii="Times New Roman" w:eastAsia="標楷體" w:hAnsi="標楷體" w:cs="Times New Roman"/>
          <w:b/>
          <w:bCs/>
        </w:rPr>
        <w:t>使用率】</w:t>
      </w:r>
    </w:p>
    <w:p w:rsidR="00AF4301" w:rsidRPr="007F17BF" w:rsidRDefault="00AF4301" w:rsidP="00C069CC">
      <w:pPr>
        <w:pStyle w:val="Web"/>
        <w:spacing w:before="0" w:beforeAutospacing="0" w:after="0" w:afterAutospacing="0"/>
        <w:ind w:leftChars="100" w:left="240"/>
        <w:rPr>
          <w:rFonts w:ascii="Times New Roman" w:eastAsia="標楷體" w:hAnsi="Times New Roman" w:cs="Times New Roman"/>
        </w:rPr>
      </w:pPr>
      <w:r w:rsidRPr="007F17BF">
        <w:rPr>
          <w:rFonts w:ascii="Times New Roman" w:eastAsia="標楷體" w:hAnsi="標楷體" w:cs="Times New Roman"/>
        </w:rPr>
        <w:t>說明：教師推薦之期刊</w:t>
      </w:r>
      <w:r w:rsidRPr="007F17BF">
        <w:rPr>
          <w:rFonts w:ascii="Times New Roman" w:eastAsia="標楷體" w:hAnsi="Times New Roman" w:cs="Times New Roman"/>
        </w:rPr>
        <w:t>2010</w:t>
      </w:r>
      <w:r w:rsidRPr="007F17BF">
        <w:rPr>
          <w:rFonts w:ascii="Times New Roman" w:eastAsia="標楷體" w:hAnsi="標楷體" w:cs="Times New Roman"/>
        </w:rPr>
        <w:t>與</w:t>
      </w:r>
      <w:r w:rsidRPr="007F17BF">
        <w:rPr>
          <w:rFonts w:ascii="Times New Roman" w:eastAsia="標楷體" w:hAnsi="Times New Roman" w:cs="Times New Roman"/>
        </w:rPr>
        <w:t>2011</w:t>
      </w:r>
      <w:r w:rsidRPr="007F17BF">
        <w:rPr>
          <w:rFonts w:ascii="Times New Roman" w:eastAsia="標楷體" w:hAnsi="標楷體" w:cs="Times New Roman"/>
        </w:rPr>
        <w:t>年平均使用率，電子期刊為全文下載次數，紙本期刊為使用後上架次數，使用次數越大，「使用率」分數越高。</w:t>
      </w:r>
      <w:r w:rsidRPr="007F17BF">
        <w:rPr>
          <w:rFonts w:ascii="Times New Roman" w:eastAsia="標楷體" w:hAnsi="Times New Roman" w:cs="Times New Roman"/>
        </w:rPr>
        <w:t>(</w:t>
      </w:r>
      <w:r w:rsidRPr="007F17BF">
        <w:rPr>
          <w:rFonts w:ascii="Times New Roman" w:eastAsia="標楷體" w:hAnsi="標楷體" w:cs="Times New Roman"/>
        </w:rPr>
        <w:t>圖書館建議權重</w:t>
      </w:r>
      <w:r w:rsidRPr="007F17BF">
        <w:rPr>
          <w:rFonts w:ascii="Times New Roman" w:eastAsia="標楷體" w:hAnsi="Times New Roman" w:cs="Times New Roman"/>
        </w:rPr>
        <w:t>30)</w:t>
      </w:r>
    </w:p>
    <w:p w:rsidR="00AF4301" w:rsidRPr="007F17BF" w:rsidRDefault="00AF4301" w:rsidP="007F17BF">
      <w:pPr>
        <w:pStyle w:val="1"/>
        <w:spacing w:before="0" w:beforeAutospacing="0" w:after="0" w:afterAutospacing="0"/>
        <w:rPr>
          <w:rFonts w:ascii="Times New Roman" w:eastAsia="標楷體" w:hAnsi="Times New Roman" w:cs="Times New Roman"/>
        </w:rPr>
      </w:pPr>
      <w:r w:rsidRPr="007F17BF">
        <w:rPr>
          <w:rFonts w:ascii="Times New Roman" w:eastAsia="標楷體" w:hAnsi="標楷體" w:cs="Times New Roman"/>
          <w:b/>
          <w:bCs/>
        </w:rPr>
        <w:t>【評估指標</w:t>
      </w:r>
      <w:r w:rsidRPr="007F17BF">
        <w:rPr>
          <w:rFonts w:ascii="Times New Roman" w:eastAsia="標楷體" w:hAnsi="Times New Roman" w:cs="Times New Roman"/>
          <w:b/>
          <w:bCs/>
        </w:rPr>
        <w:t>-Impact Factor</w:t>
      </w:r>
      <w:r w:rsidRPr="007F17BF">
        <w:rPr>
          <w:rFonts w:ascii="Times New Roman" w:eastAsia="標楷體" w:hAnsi="標楷體" w:cs="Times New Roman"/>
          <w:b/>
          <w:bCs/>
        </w:rPr>
        <w:t>分類排名】</w:t>
      </w:r>
    </w:p>
    <w:p w:rsidR="00AF4301" w:rsidRPr="007F17BF" w:rsidRDefault="00AF4301" w:rsidP="00C069CC">
      <w:pPr>
        <w:pStyle w:val="Web"/>
        <w:spacing w:before="0" w:beforeAutospacing="0" w:after="0" w:afterAutospacing="0"/>
        <w:ind w:leftChars="100" w:left="240"/>
        <w:rPr>
          <w:rFonts w:ascii="Times New Roman" w:eastAsia="標楷體" w:hAnsi="Times New Roman" w:cs="Times New Roman"/>
        </w:rPr>
      </w:pPr>
      <w:r w:rsidRPr="007F17BF">
        <w:rPr>
          <w:rFonts w:ascii="Times New Roman" w:eastAsia="標楷體" w:hAnsi="標楷體" w:cs="Times New Roman"/>
        </w:rPr>
        <w:t>說明：教師推薦之期刊的影響指數</w:t>
      </w:r>
      <w:r w:rsidRPr="007F17BF">
        <w:rPr>
          <w:rFonts w:ascii="Times New Roman" w:eastAsia="標楷體" w:hAnsi="Times New Roman" w:cs="Times New Roman"/>
        </w:rPr>
        <w:t>Impact Factor</w:t>
      </w:r>
      <w:r w:rsidRPr="007F17BF">
        <w:rPr>
          <w:rFonts w:ascii="Times New Roman" w:eastAsia="標楷體" w:hAnsi="標楷體" w:cs="Times New Roman"/>
        </w:rPr>
        <w:t>分類排名，排名越前面，「</w:t>
      </w:r>
      <w:r w:rsidRPr="007F17BF">
        <w:rPr>
          <w:rFonts w:ascii="Times New Roman" w:eastAsia="標楷體" w:hAnsi="Times New Roman" w:cs="Times New Roman"/>
        </w:rPr>
        <w:t>Impact Factor</w:t>
      </w:r>
      <w:r w:rsidRPr="007F17BF">
        <w:rPr>
          <w:rFonts w:ascii="Times New Roman" w:eastAsia="標楷體" w:hAnsi="標楷體" w:cs="Times New Roman"/>
        </w:rPr>
        <w:t>分類排名」分數越高。</w:t>
      </w:r>
      <w:r w:rsidRPr="007F17BF">
        <w:rPr>
          <w:rFonts w:ascii="Times New Roman" w:eastAsia="標楷體" w:hAnsi="Times New Roman" w:cs="Times New Roman"/>
        </w:rPr>
        <w:t>(</w:t>
      </w:r>
      <w:r w:rsidRPr="007F17BF">
        <w:rPr>
          <w:rFonts w:ascii="Times New Roman" w:eastAsia="標楷體" w:hAnsi="標楷體" w:cs="Times New Roman"/>
        </w:rPr>
        <w:t>圖書館建議權重</w:t>
      </w:r>
      <w:r w:rsidRPr="007F17BF">
        <w:rPr>
          <w:rFonts w:ascii="Times New Roman" w:eastAsia="標楷體" w:hAnsi="Times New Roman" w:cs="Times New Roman"/>
        </w:rPr>
        <w:t xml:space="preserve">25) </w:t>
      </w:r>
    </w:p>
    <w:p w:rsidR="00AF4301" w:rsidRPr="007F17BF" w:rsidRDefault="00AF4301" w:rsidP="007F17BF">
      <w:pPr>
        <w:pStyle w:val="1"/>
        <w:spacing w:before="0" w:beforeAutospacing="0" w:after="0" w:afterAutospacing="0"/>
        <w:rPr>
          <w:rFonts w:ascii="Times New Roman" w:eastAsia="標楷體" w:hAnsi="Times New Roman" w:cs="Times New Roman"/>
        </w:rPr>
      </w:pPr>
      <w:r w:rsidRPr="007F17BF">
        <w:rPr>
          <w:rFonts w:ascii="Times New Roman" w:eastAsia="標楷體" w:hAnsi="標楷體" w:cs="Times New Roman"/>
          <w:b/>
          <w:bCs/>
        </w:rPr>
        <w:t>【評估指標</w:t>
      </w:r>
      <w:r w:rsidRPr="007F17BF">
        <w:rPr>
          <w:rFonts w:ascii="Times New Roman" w:eastAsia="標楷體" w:hAnsi="Times New Roman" w:cs="Times New Roman"/>
          <w:b/>
          <w:bCs/>
        </w:rPr>
        <w:t>-</w:t>
      </w:r>
      <w:r w:rsidRPr="007F17BF">
        <w:rPr>
          <w:rFonts w:ascii="Times New Roman" w:eastAsia="標楷體" w:hAnsi="標楷體" w:cs="Times New Roman"/>
          <w:b/>
          <w:bCs/>
        </w:rPr>
        <w:t>價格】</w:t>
      </w:r>
    </w:p>
    <w:p w:rsidR="00AF4301" w:rsidRPr="007F17BF" w:rsidRDefault="00AF4301" w:rsidP="00D05A06">
      <w:pPr>
        <w:pStyle w:val="Web"/>
        <w:spacing w:before="0" w:beforeAutospacing="0" w:after="0" w:afterAutospacing="0"/>
        <w:ind w:leftChars="100" w:left="240"/>
        <w:rPr>
          <w:rFonts w:ascii="Times New Roman" w:eastAsia="標楷體" w:hAnsi="Times New Roman" w:cs="Times New Roman"/>
        </w:rPr>
      </w:pPr>
      <w:r w:rsidRPr="007F17BF">
        <w:rPr>
          <w:rFonts w:ascii="Times New Roman" w:eastAsia="標楷體" w:hAnsi="標楷體" w:cs="Times New Roman"/>
        </w:rPr>
        <w:t>說明：教師推薦之期刊</w:t>
      </w:r>
      <w:r w:rsidRPr="007F17BF">
        <w:rPr>
          <w:rFonts w:ascii="Times New Roman" w:eastAsia="標楷體" w:hAnsi="Times New Roman" w:cs="Times New Roman"/>
        </w:rPr>
        <w:t>2012</w:t>
      </w:r>
      <w:r w:rsidRPr="007F17BF">
        <w:rPr>
          <w:rFonts w:ascii="Times New Roman" w:eastAsia="標楷體" w:hAnsi="標楷體" w:cs="Times New Roman"/>
        </w:rPr>
        <w:t>年的價格，價格越低，「價格」分數越高。</w:t>
      </w:r>
      <w:r w:rsidRPr="007F17BF">
        <w:rPr>
          <w:rFonts w:ascii="Times New Roman" w:eastAsia="標楷體" w:hAnsi="Times New Roman" w:cs="Times New Roman"/>
        </w:rPr>
        <w:t>(</w:t>
      </w:r>
      <w:r w:rsidRPr="007F17BF">
        <w:rPr>
          <w:rFonts w:ascii="Times New Roman" w:eastAsia="標楷體" w:hAnsi="標楷體" w:cs="Times New Roman"/>
        </w:rPr>
        <w:t>圖書館建議權重</w:t>
      </w:r>
      <w:r w:rsidRPr="007F17BF">
        <w:rPr>
          <w:rFonts w:ascii="Times New Roman" w:eastAsia="標楷體" w:hAnsi="Times New Roman" w:cs="Times New Roman"/>
        </w:rPr>
        <w:t xml:space="preserve">15) </w:t>
      </w:r>
    </w:p>
    <w:p w:rsidR="00502C17" w:rsidRDefault="00502C17" w:rsidP="00B17793">
      <w:pPr>
        <w:jc w:val="center"/>
      </w:pPr>
    </w:p>
    <w:p w:rsidR="00B17793" w:rsidRPr="00B17793" w:rsidRDefault="00B17793" w:rsidP="00B17793">
      <w:pPr>
        <w:jc w:val="center"/>
        <w:rPr>
          <w:rFonts w:ascii="Times New Roman" w:eastAsia="標楷體" w:hAnsi="Times New Roman" w:cs="Times New Roman"/>
          <w:b/>
        </w:rPr>
      </w:pPr>
      <w:r w:rsidRPr="00B17793">
        <w:rPr>
          <w:rFonts w:ascii="Times New Roman" w:eastAsia="標楷體" w:hAnsi="Times New Roman" w:cs="Times New Roman"/>
          <w:b/>
        </w:rPr>
        <w:t>(</w:t>
      </w:r>
      <w:r w:rsidRPr="00B17793">
        <w:rPr>
          <w:rFonts w:ascii="Times New Roman" w:eastAsia="標楷體" w:hAnsi="標楷體" w:cs="Times New Roman"/>
          <w:b/>
        </w:rPr>
        <w:t>請翻至背面，填寫您推薦的期刊</w:t>
      </w:r>
      <w:r w:rsidRPr="00B17793">
        <w:rPr>
          <w:rFonts w:ascii="Times New Roman" w:eastAsia="標楷體" w:hAnsi="Times New Roman" w:cs="Times New Roman"/>
          <w:b/>
        </w:rPr>
        <w:t>…)</w:t>
      </w:r>
    </w:p>
    <w:tbl>
      <w:tblPr>
        <w:tblW w:w="4979" w:type="pct"/>
        <w:tblCellSpacing w:w="0" w:type="dxa"/>
        <w:tblInd w:w="-15" w:type="dxa"/>
        <w:tblLayout w:type="fixed"/>
        <w:tblCellMar>
          <w:left w:w="0" w:type="dxa"/>
          <w:right w:w="0" w:type="dxa"/>
        </w:tblCellMar>
        <w:tblLook w:val="04A0" w:firstRow="1" w:lastRow="0" w:firstColumn="1" w:lastColumn="0" w:noHBand="0" w:noVBand="1"/>
      </w:tblPr>
      <w:tblGrid>
        <w:gridCol w:w="15"/>
        <w:gridCol w:w="9991"/>
        <w:gridCol w:w="25"/>
        <w:gridCol w:w="25"/>
        <w:gridCol w:w="6"/>
        <w:gridCol w:w="17"/>
      </w:tblGrid>
      <w:tr w:rsidR="00AF4301" w:rsidTr="00180E60">
        <w:trPr>
          <w:gridBefore w:val="1"/>
          <w:wBefore w:w="15" w:type="dxa"/>
          <w:trHeight w:val="735"/>
          <w:tblCellSpacing w:w="0" w:type="dxa"/>
        </w:trPr>
        <w:tc>
          <w:tcPr>
            <w:tcW w:w="9961" w:type="dxa"/>
            <w:vAlign w:val="center"/>
            <w:hideMark/>
          </w:tcPr>
          <w:p w:rsidR="00AF4301" w:rsidRDefault="00AF4301" w:rsidP="00726C13">
            <w:pPr>
              <w:pStyle w:val="Web"/>
              <w:spacing w:line="240" w:lineRule="exact"/>
            </w:pPr>
            <w:r>
              <w:rPr>
                <w:rFonts w:ascii="標楷體" w:eastAsia="標楷體" w:hAnsi="標楷體" w:hint="eastAsia"/>
                <w:color w:val="000000"/>
              </w:rPr>
              <w:lastRenderedPageBreak/>
              <w:t>第</w:t>
            </w:r>
            <w:r>
              <w:rPr>
                <w:rFonts w:ascii="Times New Roman" w:hAnsi="Times New Roman" w:cs="Times New Roman"/>
                <w:color w:val="000000"/>
              </w:rPr>
              <w:t>2</w:t>
            </w:r>
            <w:r>
              <w:rPr>
                <w:rFonts w:ascii="標楷體" w:eastAsia="標楷體" w:hAnsi="標楷體" w:hint="eastAsia"/>
                <w:color w:val="000000"/>
              </w:rPr>
              <w:t>部分則是請您推薦</w:t>
            </w:r>
            <w:r>
              <w:rPr>
                <w:rFonts w:ascii="Times New Roman" w:hAnsi="Times New Roman" w:cs="Times New Roman"/>
                <w:color w:val="000000"/>
              </w:rPr>
              <w:t>5</w:t>
            </w:r>
            <w:r>
              <w:rPr>
                <w:rFonts w:ascii="標楷體" w:eastAsia="標楷體" w:hAnsi="標楷體" w:hint="eastAsia"/>
                <w:color w:val="000000"/>
              </w:rPr>
              <w:t>至</w:t>
            </w:r>
            <w:r>
              <w:rPr>
                <w:rFonts w:ascii="Times New Roman" w:hAnsi="Times New Roman" w:cs="Times New Roman"/>
                <w:color w:val="000000"/>
              </w:rPr>
              <w:t>20</w:t>
            </w:r>
            <w:r>
              <w:rPr>
                <w:rFonts w:ascii="標楷體" w:eastAsia="標楷體" w:hAnsi="標楷體" w:hint="eastAsia"/>
                <w:color w:val="000000"/>
              </w:rPr>
              <w:t>種期刊，並依重要性排列，作為評選建立各系所核心期刊之來源清單。</w:t>
            </w:r>
          </w:p>
        </w:tc>
        <w:tc>
          <w:tcPr>
            <w:tcW w:w="25" w:type="dxa"/>
            <w:vAlign w:val="center"/>
            <w:hideMark/>
          </w:tcPr>
          <w:p w:rsidR="00AF4301" w:rsidRDefault="00AF4301" w:rsidP="00726C13">
            <w:pPr>
              <w:spacing w:line="240" w:lineRule="exact"/>
            </w:pPr>
            <w:r>
              <w:t xml:space="preserve">　</w:t>
            </w:r>
          </w:p>
        </w:tc>
        <w:tc>
          <w:tcPr>
            <w:tcW w:w="25" w:type="dxa"/>
            <w:vAlign w:val="center"/>
            <w:hideMark/>
          </w:tcPr>
          <w:p w:rsidR="00AF4301" w:rsidRDefault="00AF4301" w:rsidP="00726C13">
            <w:pPr>
              <w:spacing w:line="240" w:lineRule="exact"/>
            </w:pPr>
            <w:r>
              <w:t xml:space="preserve">　</w:t>
            </w:r>
          </w:p>
        </w:tc>
        <w:tc>
          <w:tcPr>
            <w:tcW w:w="23" w:type="dxa"/>
            <w:gridSpan w:val="2"/>
            <w:vAlign w:val="center"/>
            <w:hideMark/>
          </w:tcPr>
          <w:p w:rsidR="00AF4301" w:rsidRDefault="00AF4301" w:rsidP="00726C13">
            <w:pPr>
              <w:spacing w:line="240" w:lineRule="exact"/>
            </w:pPr>
          </w:p>
        </w:tc>
      </w:tr>
      <w:tr w:rsidR="00AF4301" w:rsidTr="00180E60">
        <w:tblPrEx>
          <w:jc w:val="center"/>
          <w:tblInd w:w="0" w:type="dxa"/>
          <w:tblBorders>
            <w:top w:val="outset" w:sz="6" w:space="0" w:color="4BACC6"/>
            <w:left w:val="outset" w:sz="6" w:space="0" w:color="4BACC6"/>
            <w:bottom w:val="outset" w:sz="6" w:space="0" w:color="4BACC6"/>
            <w:right w:val="outset" w:sz="6" w:space="0" w:color="4BACC6"/>
          </w:tblBorders>
          <w:shd w:val="clear" w:color="auto" w:fill="D2EAF1"/>
        </w:tblPrEx>
        <w:trPr>
          <w:gridAfter w:val="1"/>
          <w:wAfter w:w="17" w:type="dxa"/>
          <w:trHeight w:val="1125"/>
          <w:tblCellSpacing w:w="0" w:type="dxa"/>
          <w:jc w:val="center"/>
        </w:trPr>
        <w:tc>
          <w:tcPr>
            <w:tcW w:w="10032" w:type="dxa"/>
            <w:gridSpan w:val="5"/>
            <w:tcBorders>
              <w:top w:val="outset" w:sz="6" w:space="0" w:color="4BACC6"/>
              <w:left w:val="outset" w:sz="6" w:space="0" w:color="4BACC6"/>
              <w:bottom w:val="outset" w:sz="6" w:space="0" w:color="4BACC6"/>
              <w:right w:val="outset" w:sz="6" w:space="0" w:color="4BACC6"/>
            </w:tcBorders>
            <w:shd w:val="clear" w:color="auto" w:fill="D2EAF1"/>
            <w:vAlign w:val="center"/>
            <w:hideMark/>
          </w:tcPr>
          <w:p w:rsidR="00AF4301" w:rsidRPr="00CB328C" w:rsidRDefault="00AF4301" w:rsidP="00BF58D4">
            <w:pPr>
              <w:spacing w:line="320" w:lineRule="exact"/>
              <w:jc w:val="center"/>
              <w:rPr>
                <w:b/>
              </w:rPr>
            </w:pPr>
            <w:r w:rsidRPr="00CB328C">
              <w:rPr>
                <w:rFonts w:ascii="標楷體" w:eastAsia="標楷體" w:hAnsi="標楷體" w:hint="eastAsia"/>
                <w:b/>
                <w:color w:val="333333"/>
                <w:sz w:val="36"/>
                <w:szCs w:val="36"/>
              </w:rPr>
              <w:t>推薦西文核心期刊</w:t>
            </w:r>
            <w:r w:rsidRPr="00CB328C">
              <w:rPr>
                <w:b/>
              </w:rPr>
              <w:t xml:space="preserve"> </w:t>
            </w:r>
            <w:r w:rsidR="003F5D2A">
              <w:rPr>
                <w:rFonts w:hint="eastAsia"/>
                <w:b/>
              </w:rPr>
              <w:t xml:space="preserve">     </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10032"/>
            </w:tblGrid>
            <w:tr w:rsidR="00AF4301">
              <w:trPr>
                <w:tblCellSpacing w:w="0" w:type="dxa"/>
                <w:jc w:val="center"/>
              </w:trPr>
              <w:tc>
                <w:tcPr>
                  <w:tcW w:w="10092" w:type="dxa"/>
                  <w:hideMark/>
                </w:tcPr>
                <w:p w:rsidR="00FD48A3" w:rsidRPr="003B3688" w:rsidRDefault="00FD48A3" w:rsidP="00FD48A3">
                  <w:pPr>
                    <w:spacing w:line="320" w:lineRule="exact"/>
                    <w:rPr>
                      <w:rFonts w:ascii="標楷體" w:eastAsia="標楷體" w:hAnsi="標楷體"/>
                      <w:sz w:val="22"/>
                    </w:rPr>
                  </w:pPr>
                  <w:r>
                    <w:rPr>
                      <w:rFonts w:ascii="標楷體" w:eastAsia="標楷體" w:hAnsi="標楷體" w:hint="eastAsia"/>
                      <w:sz w:val="22"/>
                      <w:szCs w:val="22"/>
                    </w:rPr>
                    <w:t>參考資料</w:t>
                  </w:r>
                  <w:r w:rsidR="00AF4301">
                    <w:rPr>
                      <w:rFonts w:ascii="標楷體" w:eastAsia="標楷體" w:hAnsi="標楷體" w:hint="eastAsia"/>
                      <w:sz w:val="22"/>
                      <w:szCs w:val="22"/>
                    </w:rPr>
                    <w:t xml:space="preserve">： </w:t>
                  </w:r>
                  <w:r w:rsidR="003F5D2A">
                    <w:rPr>
                      <w:rFonts w:ascii="標楷體" w:eastAsia="標楷體" w:hAnsi="標楷體" w:hint="eastAsia"/>
                      <w:sz w:val="22"/>
                      <w:szCs w:val="22"/>
                    </w:rPr>
                    <w:t xml:space="preserve">                                          </w:t>
                  </w:r>
                  <w:r w:rsidR="00AF4301">
                    <w:rPr>
                      <w:rFonts w:ascii="標楷體" w:eastAsia="標楷體" w:hAnsi="標楷體" w:hint="eastAsia"/>
                      <w:sz w:val="22"/>
                      <w:szCs w:val="22"/>
                    </w:rPr>
                    <w:br/>
                  </w:r>
                  <w:r w:rsidR="001C60A5">
                    <w:rPr>
                      <w:rFonts w:ascii="標楷體" w:eastAsia="標楷體" w:hAnsi="標楷體" w:hint="eastAsia"/>
                      <w:sz w:val="22"/>
                      <w:szCs w:val="22"/>
                    </w:rPr>
                    <w:t>1</w:t>
                  </w:r>
                  <w:r w:rsidR="00AF4301">
                    <w:rPr>
                      <w:rFonts w:ascii="標楷體" w:eastAsia="標楷體" w:hAnsi="標楷體" w:hint="eastAsia"/>
                      <w:sz w:val="22"/>
                      <w:szCs w:val="22"/>
                    </w:rPr>
                    <w:t>.</w:t>
                  </w:r>
                  <w:hyperlink r:id="rId30" w:tgtFrame="_new" w:history="1">
                    <w:r>
                      <w:rPr>
                        <w:rStyle w:val="a3"/>
                        <w:rFonts w:ascii="標楷體" w:eastAsia="標楷體" w:hAnsi="標楷體" w:hint="eastAsia"/>
                        <w:sz w:val="22"/>
                        <w:szCs w:val="22"/>
                      </w:rPr>
                      <w:t>2012年西文核心期刊清單</w:t>
                    </w:r>
                  </w:hyperlink>
                  <w:r w:rsidRPr="003B3688">
                    <w:rPr>
                      <w:rFonts w:ascii="標楷體" w:eastAsia="標楷體" w:hAnsi="標楷體" w:hint="eastAsia"/>
                      <w:sz w:val="22"/>
                      <w:szCs w:val="22"/>
                    </w:rPr>
                    <w:t>(</w:t>
                  </w:r>
                  <w:hyperlink r:id="rId31" w:history="1">
                    <w:r w:rsidRPr="003B3688">
                      <w:rPr>
                        <w:rStyle w:val="a3"/>
                        <w:rFonts w:ascii="標楷體" w:eastAsia="標楷體" w:hAnsi="標楷體"/>
                        <w:color w:val="auto"/>
                        <w:sz w:val="22"/>
                        <w:szCs w:val="22"/>
                      </w:rPr>
                      <w:t>http://140.120.80.13:8087/submain.asp?LType=1</w:t>
                    </w:r>
                  </w:hyperlink>
                  <w:r w:rsidRPr="003B3688">
                    <w:rPr>
                      <w:rFonts w:ascii="標楷體" w:eastAsia="標楷體" w:hAnsi="標楷體" w:hint="eastAsia"/>
                      <w:sz w:val="22"/>
                      <w:szCs w:val="22"/>
                    </w:rPr>
                    <w:t>)</w:t>
                  </w:r>
                </w:p>
                <w:p w:rsidR="00FD48A3" w:rsidRDefault="00FD48A3" w:rsidP="00FD48A3">
                  <w:pPr>
                    <w:spacing w:line="320" w:lineRule="exact"/>
                    <w:rPr>
                      <w:rFonts w:ascii="標楷體" w:eastAsia="標楷體" w:hAnsi="標楷體"/>
                      <w:sz w:val="22"/>
                    </w:rPr>
                  </w:pPr>
                  <w:r>
                    <w:rPr>
                      <w:rFonts w:ascii="標楷體" w:eastAsia="標楷體" w:hAnsi="標楷體" w:hint="eastAsia"/>
                      <w:sz w:val="22"/>
                      <w:szCs w:val="22"/>
                    </w:rPr>
                    <w:t>2.</w:t>
                  </w:r>
                  <w:hyperlink r:id="rId32" w:history="1">
                    <w:r w:rsidRPr="004B5EC1">
                      <w:rPr>
                        <w:rStyle w:val="a3"/>
                        <w:rFonts w:ascii="標楷體" w:eastAsia="標楷體" w:hAnsi="標楷體" w:hint="eastAsia"/>
                        <w:sz w:val="22"/>
                        <w:szCs w:val="22"/>
                      </w:rPr>
                      <w:t>2011年使用次數300次以上之非核心期刊</w:t>
                    </w:r>
                  </w:hyperlink>
                  <w:r>
                    <w:rPr>
                      <w:rFonts w:ascii="標楷體" w:eastAsia="標楷體" w:hAnsi="標楷體" w:hint="eastAsia"/>
                      <w:sz w:val="22"/>
                      <w:szCs w:val="22"/>
                    </w:rPr>
                    <w:t>(</w:t>
                  </w:r>
                  <w:r w:rsidRPr="00726C13">
                    <w:rPr>
                      <w:rFonts w:ascii="標楷體" w:eastAsia="標楷體" w:hAnsi="標楷體"/>
                      <w:sz w:val="22"/>
                      <w:szCs w:val="22"/>
                    </w:rPr>
                    <w:t>http://140.12</w:t>
                  </w:r>
                  <w:r>
                    <w:rPr>
                      <w:rFonts w:ascii="標楷體" w:eastAsia="標楷體" w:hAnsi="標楷體"/>
                      <w:sz w:val="22"/>
                      <w:szCs w:val="22"/>
                    </w:rPr>
                    <w:t>0.80.13:8087/submain.asp?LType=</w:t>
                  </w:r>
                  <w:r>
                    <w:rPr>
                      <w:rFonts w:ascii="標楷體" w:eastAsia="標楷體" w:hAnsi="標楷體" w:hint="eastAsia"/>
                      <w:sz w:val="22"/>
                      <w:szCs w:val="22"/>
                    </w:rPr>
                    <w:t>2)</w:t>
                  </w:r>
                </w:p>
                <w:p w:rsidR="00726C13" w:rsidRPr="00726C13" w:rsidRDefault="00FD48A3" w:rsidP="00FD48A3">
                  <w:pPr>
                    <w:spacing w:line="320" w:lineRule="exact"/>
                    <w:rPr>
                      <w:rFonts w:ascii="標楷體" w:eastAsia="標楷體" w:hAnsi="標楷體"/>
                      <w:sz w:val="22"/>
                    </w:rPr>
                  </w:pPr>
                  <w:r>
                    <w:rPr>
                      <w:rFonts w:ascii="標楷體" w:eastAsia="標楷體" w:hAnsi="標楷體" w:hint="eastAsia"/>
                      <w:sz w:val="22"/>
                      <w:szCs w:val="22"/>
                    </w:rPr>
                    <w:t>3.</w:t>
                  </w:r>
                  <w:r w:rsidR="00AF4301">
                    <w:rPr>
                      <w:rFonts w:ascii="標楷體" w:eastAsia="標楷體" w:hAnsi="標楷體" w:hint="eastAsia"/>
                      <w:sz w:val="22"/>
                      <w:szCs w:val="22"/>
                    </w:rPr>
                    <w:t>請填寫正確之刊名及ISSN號碼(可連結</w:t>
                  </w:r>
                  <w:hyperlink r:id="rId33" w:tgtFrame="_new" w:history="1">
                    <w:r w:rsidR="00AF4301">
                      <w:rPr>
                        <w:rStyle w:val="a3"/>
                        <w:rFonts w:ascii="標楷體" w:eastAsia="標楷體" w:hAnsi="標楷體" w:hint="eastAsia"/>
                        <w:sz w:val="22"/>
                        <w:szCs w:val="22"/>
                      </w:rPr>
                      <w:t>The serials directory 期刊指南資料庫</w:t>
                    </w:r>
                  </w:hyperlink>
                  <w:r w:rsidR="00AF4301">
                    <w:rPr>
                      <w:rFonts w:ascii="標楷體" w:eastAsia="標楷體" w:hAnsi="標楷體" w:hint="eastAsia"/>
                      <w:sz w:val="22"/>
                      <w:szCs w:val="22"/>
                    </w:rPr>
                    <w:t>確認)。</w:t>
                  </w:r>
                </w:p>
              </w:tc>
            </w:tr>
          </w:tbl>
          <w:p w:rsidR="00AF4301" w:rsidRDefault="00AF4301"/>
        </w:tc>
      </w:tr>
    </w:tbl>
    <w:p w:rsidR="00AF4301" w:rsidRDefault="00AF4301" w:rsidP="00AF4301">
      <w:pPr>
        <w:rPr>
          <w:vanish/>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921"/>
        <w:gridCol w:w="6726"/>
        <w:gridCol w:w="1418"/>
      </w:tblGrid>
      <w:tr w:rsidR="00AF4301" w:rsidRPr="001E152F" w:rsidTr="00C75BDE">
        <w:tc>
          <w:tcPr>
            <w:tcW w:w="1921" w:type="dxa"/>
            <w:shd w:val="clear" w:color="auto" w:fill="DAEEF3"/>
          </w:tcPr>
          <w:p w:rsidR="00AB3FBD" w:rsidRPr="00C75BDE" w:rsidRDefault="00AB3FBD" w:rsidP="00C75BDE">
            <w:pPr>
              <w:pStyle w:val="Web"/>
              <w:spacing w:before="0" w:beforeAutospacing="0" w:after="0" w:afterAutospacing="0" w:line="240" w:lineRule="exact"/>
              <w:jc w:val="center"/>
              <w:rPr>
                <w:rFonts w:ascii="標楷體" w:eastAsia="標楷體" w:hAnsi="標楷體"/>
                <w:b/>
              </w:rPr>
            </w:pPr>
            <w:r w:rsidRPr="00C75BDE">
              <w:rPr>
                <w:rFonts w:ascii="標楷體" w:eastAsia="標楷體" w:hAnsi="標楷體" w:hint="eastAsia"/>
                <w:b/>
              </w:rPr>
              <w:t>推薦序號</w:t>
            </w:r>
          </w:p>
          <w:p w:rsidR="00AF4301" w:rsidRPr="00C75BDE" w:rsidRDefault="00AB3FBD" w:rsidP="00C75BDE">
            <w:pPr>
              <w:pStyle w:val="Web"/>
              <w:spacing w:before="0" w:beforeAutospacing="0" w:after="0" w:afterAutospacing="0" w:line="240" w:lineRule="exact"/>
              <w:jc w:val="center"/>
              <w:rPr>
                <w:rFonts w:ascii="標楷體" w:eastAsia="標楷體" w:hAnsi="標楷體"/>
              </w:rPr>
            </w:pPr>
            <w:r w:rsidRPr="00C75BDE">
              <w:rPr>
                <w:rFonts w:ascii="標楷體" w:eastAsia="標楷體" w:hAnsi="標楷體" w:hint="eastAsia"/>
              </w:rPr>
              <w:t>(越前面越重要)</w:t>
            </w:r>
          </w:p>
        </w:tc>
        <w:tc>
          <w:tcPr>
            <w:tcW w:w="6726" w:type="dxa"/>
            <w:shd w:val="clear" w:color="auto" w:fill="DAEEF3"/>
            <w:vAlign w:val="center"/>
          </w:tcPr>
          <w:p w:rsidR="00BF58D4" w:rsidRDefault="00AF4301" w:rsidP="00C75BDE">
            <w:pPr>
              <w:pStyle w:val="Web"/>
              <w:spacing w:before="0" w:beforeAutospacing="0" w:after="0" w:afterAutospacing="0" w:line="240" w:lineRule="exact"/>
              <w:jc w:val="center"/>
            </w:pPr>
            <w:r w:rsidRPr="00C75BDE">
              <w:rPr>
                <w:rFonts w:ascii="標楷體" w:eastAsia="標楷體" w:hAnsi="標楷體" w:hint="eastAsia"/>
                <w:b/>
              </w:rPr>
              <w:t>刊</w:t>
            </w:r>
            <w:r w:rsidR="00A969A0" w:rsidRPr="00C75BDE">
              <w:rPr>
                <w:rFonts w:ascii="標楷體" w:eastAsia="標楷體" w:hAnsi="標楷體" w:hint="eastAsia"/>
                <w:b/>
              </w:rPr>
              <w:t xml:space="preserve">   </w:t>
            </w:r>
            <w:r w:rsidRPr="00C75BDE">
              <w:rPr>
                <w:rFonts w:ascii="標楷體" w:eastAsia="標楷體" w:hAnsi="標楷體" w:hint="eastAsia"/>
                <w:b/>
              </w:rPr>
              <w:t>名</w:t>
            </w:r>
          </w:p>
        </w:tc>
        <w:tc>
          <w:tcPr>
            <w:tcW w:w="1418" w:type="dxa"/>
            <w:shd w:val="clear" w:color="auto" w:fill="DAEEF3"/>
          </w:tcPr>
          <w:p w:rsidR="00180E60" w:rsidRPr="00C75BDE" w:rsidRDefault="00AF4301" w:rsidP="00C75BDE">
            <w:pPr>
              <w:pStyle w:val="Web"/>
              <w:spacing w:before="0" w:beforeAutospacing="0" w:after="0" w:afterAutospacing="0" w:line="240" w:lineRule="exact"/>
              <w:ind w:rightChars="-103" w:right="-247"/>
              <w:jc w:val="center"/>
              <w:rPr>
                <w:rFonts w:ascii="Times New Roman" w:eastAsia="標楷體" w:hAnsi="Times New Roman" w:cs="Times New Roman"/>
                <w:b/>
                <w:sz w:val="20"/>
                <w:szCs w:val="20"/>
              </w:rPr>
            </w:pPr>
            <w:r w:rsidRPr="00C75BDE">
              <w:rPr>
                <w:rFonts w:ascii="Times New Roman" w:eastAsia="標楷體" w:hAnsi="Times New Roman" w:cs="Times New Roman"/>
                <w:b/>
                <w:sz w:val="20"/>
                <w:szCs w:val="20"/>
              </w:rPr>
              <w:t>ISSN</w:t>
            </w:r>
          </w:p>
          <w:p w:rsidR="00AF4301" w:rsidRPr="00C75BDE" w:rsidRDefault="001E152F" w:rsidP="00C75BDE">
            <w:pPr>
              <w:pStyle w:val="Web"/>
              <w:spacing w:before="0" w:beforeAutospacing="0" w:after="0" w:afterAutospacing="0" w:line="240" w:lineRule="exact"/>
              <w:ind w:rightChars="-103" w:right="-247"/>
              <w:rPr>
                <w:rFonts w:ascii="Times New Roman" w:eastAsia="標楷體" w:hAnsi="Times New Roman" w:cs="Times New Roman"/>
                <w:sz w:val="20"/>
                <w:szCs w:val="20"/>
              </w:rPr>
            </w:pPr>
            <w:r w:rsidRPr="00C75BDE">
              <w:rPr>
                <w:rFonts w:ascii="Times New Roman" w:eastAsia="標楷體" w:hAnsi="Times New Roman" w:cs="Times New Roman" w:hint="eastAsia"/>
                <w:sz w:val="20"/>
                <w:szCs w:val="20"/>
              </w:rPr>
              <w:t>(</w:t>
            </w:r>
            <w:r w:rsidR="00AF4301" w:rsidRPr="00C75BDE">
              <w:rPr>
                <w:rFonts w:ascii="Times New Roman" w:eastAsia="標楷體" w:hAnsi="標楷體" w:cs="Times New Roman"/>
                <w:sz w:val="20"/>
                <w:szCs w:val="20"/>
              </w:rPr>
              <w:t>例</w:t>
            </w:r>
            <w:r w:rsidR="00AF4301" w:rsidRPr="00C75BDE">
              <w:rPr>
                <w:rFonts w:ascii="Times New Roman" w:eastAsia="標楷體" w:hAnsi="Times New Roman" w:cs="Times New Roman"/>
                <w:sz w:val="20"/>
                <w:szCs w:val="20"/>
              </w:rPr>
              <w:t>:00129682)</w:t>
            </w:r>
          </w:p>
        </w:tc>
      </w:tr>
      <w:tr w:rsidR="00AF4301" w:rsidTr="00C75BDE">
        <w:tc>
          <w:tcPr>
            <w:tcW w:w="1921" w:type="dxa"/>
            <w:shd w:val="clear" w:color="auto" w:fill="DAEEF3"/>
          </w:tcPr>
          <w:p w:rsidR="00AF4301" w:rsidRPr="00C75BDE" w:rsidRDefault="00AB3FBD" w:rsidP="00C75BDE">
            <w:pPr>
              <w:pStyle w:val="Web"/>
              <w:spacing w:line="480" w:lineRule="auto"/>
              <w:jc w:val="center"/>
              <w:rPr>
                <w:b/>
                <w:color w:val="FF0000"/>
              </w:rPr>
            </w:pPr>
            <w:r w:rsidRPr="00C75BDE">
              <w:rPr>
                <w:rFonts w:hint="eastAsia"/>
                <w:b/>
                <w:color w:val="FF0000"/>
              </w:rPr>
              <w:t>1</w:t>
            </w:r>
            <w:r w:rsidR="00D4031F" w:rsidRPr="00C75BDE">
              <w:rPr>
                <w:rFonts w:hint="eastAsia"/>
                <w:b/>
                <w:color w:val="FF0000"/>
              </w:rPr>
              <w:t xml:space="preserve"> </w:t>
            </w:r>
            <w:r w:rsidRPr="00C75BDE">
              <w:rPr>
                <w:rFonts w:hint="eastAsia"/>
                <w:b/>
                <w:color w:val="FF0000"/>
              </w:rPr>
              <w:t>(必填)</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Pr="00C75BDE" w:rsidRDefault="00AB3FBD" w:rsidP="00C75BDE">
            <w:pPr>
              <w:pStyle w:val="Web"/>
              <w:spacing w:line="480" w:lineRule="auto"/>
              <w:jc w:val="center"/>
              <w:rPr>
                <w:b/>
                <w:color w:val="FF0000"/>
              </w:rPr>
            </w:pPr>
            <w:r w:rsidRPr="00C75BDE">
              <w:rPr>
                <w:rFonts w:hint="eastAsia"/>
                <w:b/>
                <w:color w:val="FF0000"/>
              </w:rPr>
              <w:t>2</w:t>
            </w:r>
            <w:r w:rsidR="00D4031F" w:rsidRPr="00C75BDE">
              <w:rPr>
                <w:rFonts w:hint="eastAsia"/>
                <w:b/>
                <w:color w:val="FF0000"/>
              </w:rPr>
              <w:t xml:space="preserve"> </w:t>
            </w:r>
            <w:r w:rsidRPr="00C75BDE">
              <w:rPr>
                <w:rFonts w:hint="eastAsia"/>
                <w:b/>
                <w:color w:val="FF0000"/>
              </w:rPr>
              <w:t>(必填)</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Pr="00C75BDE" w:rsidRDefault="00AB3FBD" w:rsidP="00C75BDE">
            <w:pPr>
              <w:pStyle w:val="Web"/>
              <w:spacing w:line="480" w:lineRule="auto"/>
              <w:jc w:val="center"/>
              <w:rPr>
                <w:b/>
                <w:color w:val="FF0000"/>
              </w:rPr>
            </w:pPr>
            <w:r w:rsidRPr="00C75BDE">
              <w:rPr>
                <w:rFonts w:hint="eastAsia"/>
                <w:b/>
                <w:color w:val="FF0000"/>
              </w:rPr>
              <w:t>3</w:t>
            </w:r>
            <w:r w:rsidR="00D4031F" w:rsidRPr="00C75BDE">
              <w:rPr>
                <w:rFonts w:hint="eastAsia"/>
                <w:b/>
                <w:color w:val="FF0000"/>
              </w:rPr>
              <w:t xml:space="preserve"> </w:t>
            </w:r>
            <w:r w:rsidRPr="00C75BDE">
              <w:rPr>
                <w:rFonts w:hint="eastAsia"/>
                <w:b/>
                <w:color w:val="FF0000"/>
              </w:rPr>
              <w:t>(必填)</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Pr="00C75BDE" w:rsidRDefault="00AB3FBD" w:rsidP="00C75BDE">
            <w:pPr>
              <w:pStyle w:val="Web"/>
              <w:spacing w:line="480" w:lineRule="auto"/>
              <w:jc w:val="center"/>
              <w:rPr>
                <w:b/>
                <w:color w:val="FF0000"/>
              </w:rPr>
            </w:pPr>
            <w:r w:rsidRPr="00C75BDE">
              <w:rPr>
                <w:rFonts w:hint="eastAsia"/>
                <w:b/>
                <w:color w:val="FF0000"/>
              </w:rPr>
              <w:t>4</w:t>
            </w:r>
            <w:r w:rsidR="00D4031F" w:rsidRPr="00C75BDE">
              <w:rPr>
                <w:rFonts w:hint="eastAsia"/>
                <w:b/>
                <w:color w:val="FF0000"/>
              </w:rPr>
              <w:t xml:space="preserve"> </w:t>
            </w:r>
            <w:r w:rsidRPr="00C75BDE">
              <w:rPr>
                <w:rFonts w:hint="eastAsia"/>
                <w:b/>
                <w:color w:val="FF0000"/>
              </w:rPr>
              <w:t>(必填)</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Pr="00C75BDE" w:rsidRDefault="00AB3FBD" w:rsidP="00C75BDE">
            <w:pPr>
              <w:pStyle w:val="Web"/>
              <w:spacing w:line="480" w:lineRule="auto"/>
              <w:jc w:val="center"/>
              <w:rPr>
                <w:b/>
                <w:color w:val="FF0000"/>
              </w:rPr>
            </w:pPr>
            <w:r w:rsidRPr="00C75BDE">
              <w:rPr>
                <w:rFonts w:hint="eastAsia"/>
                <w:b/>
                <w:color w:val="FF0000"/>
              </w:rPr>
              <w:t>5</w:t>
            </w:r>
            <w:r w:rsidR="00D4031F" w:rsidRPr="00C75BDE">
              <w:rPr>
                <w:rFonts w:hint="eastAsia"/>
                <w:b/>
                <w:color w:val="FF0000"/>
              </w:rPr>
              <w:t xml:space="preserve"> </w:t>
            </w:r>
            <w:r w:rsidRPr="00C75BDE">
              <w:rPr>
                <w:rFonts w:hint="eastAsia"/>
                <w:b/>
                <w:color w:val="FF0000"/>
              </w:rPr>
              <w:t>(必填)</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Default="00AB3FBD" w:rsidP="00C75BDE">
            <w:pPr>
              <w:pStyle w:val="Web"/>
              <w:spacing w:line="480" w:lineRule="auto"/>
              <w:jc w:val="center"/>
            </w:pPr>
            <w:r>
              <w:rPr>
                <w:rFonts w:hint="eastAsia"/>
              </w:rPr>
              <w:t>6</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Default="00AB3FBD" w:rsidP="00C75BDE">
            <w:pPr>
              <w:pStyle w:val="Web"/>
              <w:spacing w:line="480" w:lineRule="auto"/>
              <w:jc w:val="center"/>
            </w:pPr>
            <w:r>
              <w:rPr>
                <w:rFonts w:hint="eastAsia"/>
              </w:rPr>
              <w:t>7</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Default="00AB3FBD" w:rsidP="00C75BDE">
            <w:pPr>
              <w:pStyle w:val="Web"/>
              <w:spacing w:line="480" w:lineRule="auto"/>
              <w:jc w:val="center"/>
            </w:pPr>
            <w:r>
              <w:rPr>
                <w:rFonts w:hint="eastAsia"/>
              </w:rPr>
              <w:t>8</w:t>
            </w:r>
          </w:p>
        </w:tc>
        <w:tc>
          <w:tcPr>
            <w:tcW w:w="6726" w:type="dxa"/>
            <w:shd w:val="clear" w:color="auto" w:fill="DAEEF3"/>
          </w:tcPr>
          <w:p w:rsidR="00AF4301" w:rsidRDefault="00AF4301" w:rsidP="00C75BDE">
            <w:pPr>
              <w:pStyle w:val="Web"/>
              <w:spacing w:line="480" w:lineRule="auto"/>
            </w:pPr>
          </w:p>
        </w:tc>
        <w:tc>
          <w:tcPr>
            <w:tcW w:w="1418" w:type="dxa"/>
            <w:shd w:val="clear" w:color="auto" w:fill="DAEEF3"/>
          </w:tcPr>
          <w:p w:rsidR="00AF4301" w:rsidRDefault="00AF4301" w:rsidP="00C75BDE">
            <w:pPr>
              <w:pStyle w:val="Web"/>
              <w:spacing w:line="48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9</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10</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11</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12</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13</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14</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F4301" w:rsidTr="00C75BDE">
        <w:tc>
          <w:tcPr>
            <w:tcW w:w="1921" w:type="dxa"/>
            <w:shd w:val="clear" w:color="auto" w:fill="DAEEF3"/>
          </w:tcPr>
          <w:p w:rsidR="00AF4301" w:rsidRDefault="00AB3FBD" w:rsidP="00C75BDE">
            <w:pPr>
              <w:pStyle w:val="Web"/>
              <w:spacing w:line="360" w:lineRule="auto"/>
              <w:jc w:val="center"/>
            </w:pPr>
            <w:r>
              <w:rPr>
                <w:rFonts w:hint="eastAsia"/>
              </w:rPr>
              <w:t>15</w:t>
            </w:r>
          </w:p>
        </w:tc>
        <w:tc>
          <w:tcPr>
            <w:tcW w:w="6726" w:type="dxa"/>
            <w:shd w:val="clear" w:color="auto" w:fill="DAEEF3"/>
          </w:tcPr>
          <w:p w:rsidR="00AF4301" w:rsidRDefault="00AF4301" w:rsidP="00C75BDE">
            <w:pPr>
              <w:pStyle w:val="Web"/>
              <w:spacing w:line="360" w:lineRule="auto"/>
            </w:pPr>
          </w:p>
        </w:tc>
        <w:tc>
          <w:tcPr>
            <w:tcW w:w="1418" w:type="dxa"/>
            <w:shd w:val="clear" w:color="auto" w:fill="DAEEF3"/>
          </w:tcPr>
          <w:p w:rsidR="00AF4301" w:rsidRDefault="00AF4301" w:rsidP="00C75BDE">
            <w:pPr>
              <w:pStyle w:val="Web"/>
              <w:spacing w:line="360" w:lineRule="auto"/>
            </w:pPr>
          </w:p>
        </w:tc>
      </w:tr>
      <w:tr w:rsidR="00AB3FBD" w:rsidTr="00C75BDE">
        <w:tc>
          <w:tcPr>
            <w:tcW w:w="1921" w:type="dxa"/>
            <w:shd w:val="clear" w:color="auto" w:fill="DAEEF3"/>
          </w:tcPr>
          <w:p w:rsidR="00AB3FBD" w:rsidRDefault="00AB3FBD" w:rsidP="00C75BDE">
            <w:pPr>
              <w:pStyle w:val="Web"/>
              <w:spacing w:line="360" w:lineRule="auto"/>
              <w:jc w:val="center"/>
            </w:pPr>
            <w:r>
              <w:rPr>
                <w:rFonts w:hint="eastAsia"/>
              </w:rPr>
              <w:t>16</w:t>
            </w:r>
          </w:p>
        </w:tc>
        <w:tc>
          <w:tcPr>
            <w:tcW w:w="6726" w:type="dxa"/>
            <w:shd w:val="clear" w:color="auto" w:fill="DAEEF3"/>
          </w:tcPr>
          <w:p w:rsidR="00AB3FBD" w:rsidRDefault="00AB3FBD" w:rsidP="00C75BDE">
            <w:pPr>
              <w:pStyle w:val="Web"/>
              <w:spacing w:line="360" w:lineRule="auto"/>
            </w:pPr>
          </w:p>
        </w:tc>
        <w:tc>
          <w:tcPr>
            <w:tcW w:w="1418" w:type="dxa"/>
            <w:shd w:val="clear" w:color="auto" w:fill="DAEEF3"/>
          </w:tcPr>
          <w:p w:rsidR="00AB3FBD" w:rsidRDefault="00AB3FBD" w:rsidP="00C75BDE">
            <w:pPr>
              <w:pStyle w:val="Web"/>
              <w:spacing w:line="360" w:lineRule="auto"/>
            </w:pPr>
          </w:p>
        </w:tc>
      </w:tr>
      <w:tr w:rsidR="00AB3FBD" w:rsidTr="00C75BDE">
        <w:tc>
          <w:tcPr>
            <w:tcW w:w="1921" w:type="dxa"/>
            <w:shd w:val="clear" w:color="auto" w:fill="DAEEF3"/>
          </w:tcPr>
          <w:p w:rsidR="00AB3FBD" w:rsidRDefault="00AB3FBD" w:rsidP="00C75BDE">
            <w:pPr>
              <w:pStyle w:val="Web"/>
              <w:spacing w:line="360" w:lineRule="auto"/>
              <w:jc w:val="center"/>
            </w:pPr>
            <w:r>
              <w:rPr>
                <w:rFonts w:hint="eastAsia"/>
              </w:rPr>
              <w:t>17</w:t>
            </w:r>
          </w:p>
        </w:tc>
        <w:tc>
          <w:tcPr>
            <w:tcW w:w="6726" w:type="dxa"/>
            <w:shd w:val="clear" w:color="auto" w:fill="DAEEF3"/>
          </w:tcPr>
          <w:p w:rsidR="00AB3FBD" w:rsidRDefault="00AB3FBD" w:rsidP="00C75BDE">
            <w:pPr>
              <w:pStyle w:val="Web"/>
              <w:spacing w:line="360" w:lineRule="auto"/>
            </w:pPr>
          </w:p>
        </w:tc>
        <w:tc>
          <w:tcPr>
            <w:tcW w:w="1418" w:type="dxa"/>
            <w:shd w:val="clear" w:color="auto" w:fill="DAEEF3"/>
          </w:tcPr>
          <w:p w:rsidR="00AB3FBD" w:rsidRDefault="00AB3FBD" w:rsidP="00C75BDE">
            <w:pPr>
              <w:pStyle w:val="Web"/>
              <w:spacing w:line="360" w:lineRule="auto"/>
            </w:pPr>
          </w:p>
        </w:tc>
      </w:tr>
      <w:tr w:rsidR="00AB3FBD" w:rsidTr="00C75BDE">
        <w:tc>
          <w:tcPr>
            <w:tcW w:w="1921" w:type="dxa"/>
            <w:shd w:val="clear" w:color="auto" w:fill="DAEEF3"/>
          </w:tcPr>
          <w:p w:rsidR="00AB3FBD" w:rsidRDefault="00AB3FBD" w:rsidP="00C75BDE">
            <w:pPr>
              <w:pStyle w:val="Web"/>
              <w:spacing w:line="360" w:lineRule="auto"/>
              <w:jc w:val="center"/>
            </w:pPr>
            <w:r>
              <w:rPr>
                <w:rFonts w:hint="eastAsia"/>
              </w:rPr>
              <w:t>18</w:t>
            </w:r>
          </w:p>
        </w:tc>
        <w:tc>
          <w:tcPr>
            <w:tcW w:w="6726" w:type="dxa"/>
            <w:shd w:val="clear" w:color="auto" w:fill="DAEEF3"/>
          </w:tcPr>
          <w:p w:rsidR="00AB3FBD" w:rsidRDefault="00AB3FBD" w:rsidP="00C75BDE">
            <w:pPr>
              <w:pStyle w:val="Web"/>
              <w:spacing w:line="360" w:lineRule="auto"/>
            </w:pPr>
          </w:p>
        </w:tc>
        <w:tc>
          <w:tcPr>
            <w:tcW w:w="1418" w:type="dxa"/>
            <w:shd w:val="clear" w:color="auto" w:fill="DAEEF3"/>
          </w:tcPr>
          <w:p w:rsidR="00AB3FBD" w:rsidRDefault="00AB3FBD" w:rsidP="00C75BDE">
            <w:pPr>
              <w:pStyle w:val="Web"/>
              <w:spacing w:line="360" w:lineRule="auto"/>
            </w:pPr>
          </w:p>
        </w:tc>
      </w:tr>
      <w:tr w:rsidR="00AB3FBD" w:rsidTr="00C75BDE">
        <w:tc>
          <w:tcPr>
            <w:tcW w:w="1921" w:type="dxa"/>
            <w:shd w:val="clear" w:color="auto" w:fill="DAEEF3"/>
          </w:tcPr>
          <w:p w:rsidR="00AB3FBD" w:rsidRDefault="00AB3FBD" w:rsidP="00C75BDE">
            <w:pPr>
              <w:pStyle w:val="Web"/>
              <w:spacing w:line="360" w:lineRule="auto"/>
              <w:jc w:val="center"/>
            </w:pPr>
            <w:r>
              <w:rPr>
                <w:rFonts w:hint="eastAsia"/>
              </w:rPr>
              <w:t>19</w:t>
            </w:r>
          </w:p>
        </w:tc>
        <w:tc>
          <w:tcPr>
            <w:tcW w:w="6726" w:type="dxa"/>
            <w:shd w:val="clear" w:color="auto" w:fill="DAEEF3"/>
          </w:tcPr>
          <w:p w:rsidR="00AB3FBD" w:rsidRDefault="00AB3FBD" w:rsidP="00C75BDE">
            <w:pPr>
              <w:pStyle w:val="Web"/>
              <w:spacing w:line="360" w:lineRule="auto"/>
            </w:pPr>
          </w:p>
        </w:tc>
        <w:tc>
          <w:tcPr>
            <w:tcW w:w="1418" w:type="dxa"/>
            <w:shd w:val="clear" w:color="auto" w:fill="DAEEF3"/>
          </w:tcPr>
          <w:p w:rsidR="00AB3FBD" w:rsidRDefault="00AB3FBD" w:rsidP="00C75BDE">
            <w:pPr>
              <w:pStyle w:val="Web"/>
              <w:spacing w:line="360" w:lineRule="auto"/>
            </w:pPr>
          </w:p>
        </w:tc>
      </w:tr>
      <w:tr w:rsidR="00AB3FBD" w:rsidTr="00C75BDE">
        <w:tc>
          <w:tcPr>
            <w:tcW w:w="1921" w:type="dxa"/>
            <w:shd w:val="clear" w:color="auto" w:fill="DAEEF3"/>
          </w:tcPr>
          <w:p w:rsidR="00AB3FBD" w:rsidRDefault="00AB3FBD" w:rsidP="00C75BDE">
            <w:pPr>
              <w:pStyle w:val="Web"/>
              <w:spacing w:line="360" w:lineRule="auto"/>
              <w:jc w:val="center"/>
            </w:pPr>
            <w:r>
              <w:rPr>
                <w:rFonts w:hint="eastAsia"/>
              </w:rPr>
              <w:t>20</w:t>
            </w:r>
          </w:p>
        </w:tc>
        <w:tc>
          <w:tcPr>
            <w:tcW w:w="6726" w:type="dxa"/>
            <w:shd w:val="clear" w:color="auto" w:fill="DAEEF3"/>
          </w:tcPr>
          <w:p w:rsidR="00AB3FBD" w:rsidRDefault="00AB3FBD" w:rsidP="00C75BDE">
            <w:pPr>
              <w:pStyle w:val="Web"/>
              <w:spacing w:line="360" w:lineRule="auto"/>
            </w:pPr>
          </w:p>
        </w:tc>
        <w:tc>
          <w:tcPr>
            <w:tcW w:w="1418" w:type="dxa"/>
            <w:shd w:val="clear" w:color="auto" w:fill="DAEEF3"/>
          </w:tcPr>
          <w:p w:rsidR="00AB3FBD" w:rsidRDefault="00AB3FBD" w:rsidP="00C75BDE">
            <w:pPr>
              <w:pStyle w:val="Web"/>
              <w:spacing w:line="360" w:lineRule="auto"/>
            </w:pPr>
          </w:p>
        </w:tc>
      </w:tr>
    </w:tbl>
    <w:p w:rsidR="008F4D6F" w:rsidRPr="008F4D6F" w:rsidRDefault="008F4D6F" w:rsidP="008F4D6F">
      <w:pPr>
        <w:jc w:val="center"/>
      </w:pPr>
      <w:r w:rsidRPr="008F4D6F">
        <w:rPr>
          <w:rFonts w:ascii="Times New Roman" w:eastAsia="標楷體" w:hAnsi="Times New Roman" w:cs="Times New Roman"/>
          <w:b/>
        </w:rPr>
        <w:t>(</w:t>
      </w:r>
      <w:r w:rsidRPr="008F4D6F">
        <w:rPr>
          <w:rFonts w:ascii="Times New Roman" w:eastAsia="標楷體" w:hAnsi="Times New Roman" w:cs="Times New Roman" w:hint="eastAsia"/>
          <w:b/>
        </w:rPr>
        <w:t>謝謝您的填答</w:t>
      </w:r>
      <w:r w:rsidRPr="008F4D6F">
        <w:rPr>
          <w:rFonts w:ascii="Times New Roman" w:eastAsia="標楷體" w:hAnsi="Times New Roman" w:cs="Times New Roman" w:hint="eastAsia"/>
          <w:b/>
        </w:rPr>
        <w:t>!!</w:t>
      </w:r>
      <w:r w:rsidRPr="008F4D6F">
        <w:rPr>
          <w:rFonts w:ascii="Times New Roman" w:eastAsia="標楷體" w:hAnsi="Times New Roman" w:cs="Times New Roman"/>
          <w:b/>
        </w:rPr>
        <w:t>)</w:t>
      </w:r>
    </w:p>
    <w:p w:rsidR="00A62CC2" w:rsidRPr="008B5DF9" w:rsidRDefault="00A62CC2" w:rsidP="001C60A5">
      <w:pPr>
        <w:spacing w:line="20" w:lineRule="exact"/>
        <w:jc w:val="center"/>
        <w:rPr>
          <w:sz w:val="28"/>
          <w:szCs w:val="28"/>
        </w:rPr>
      </w:pPr>
    </w:p>
    <w:sectPr w:rsidR="00A62CC2" w:rsidRPr="008B5DF9" w:rsidSect="001C60A5">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B15" w:rsidRDefault="005B2B15" w:rsidP="003F5D2A">
      <w:r>
        <w:separator/>
      </w:r>
    </w:p>
  </w:endnote>
  <w:endnote w:type="continuationSeparator" w:id="0">
    <w:p w:rsidR="005B2B15" w:rsidRDefault="005B2B15" w:rsidP="003F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B15" w:rsidRDefault="005B2B15" w:rsidP="003F5D2A">
      <w:r>
        <w:separator/>
      </w:r>
    </w:p>
  </w:footnote>
  <w:footnote w:type="continuationSeparator" w:id="0">
    <w:p w:rsidR="005B2B15" w:rsidRDefault="005B2B15" w:rsidP="003F5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CC2"/>
    <w:rsid w:val="00001B8B"/>
    <w:rsid w:val="00010E49"/>
    <w:rsid w:val="00180E60"/>
    <w:rsid w:val="001C60A5"/>
    <w:rsid w:val="001E152F"/>
    <w:rsid w:val="001F4B45"/>
    <w:rsid w:val="002579D9"/>
    <w:rsid w:val="002B2F20"/>
    <w:rsid w:val="002B38CE"/>
    <w:rsid w:val="002C5CC1"/>
    <w:rsid w:val="00381891"/>
    <w:rsid w:val="003B3688"/>
    <w:rsid w:val="003D4778"/>
    <w:rsid w:val="003F591D"/>
    <w:rsid w:val="003F5D2A"/>
    <w:rsid w:val="00502C17"/>
    <w:rsid w:val="005222BC"/>
    <w:rsid w:val="0053100C"/>
    <w:rsid w:val="00582B2B"/>
    <w:rsid w:val="005B2B15"/>
    <w:rsid w:val="00726C13"/>
    <w:rsid w:val="007F17BF"/>
    <w:rsid w:val="008B5DF9"/>
    <w:rsid w:val="008D29FF"/>
    <w:rsid w:val="008F4D6F"/>
    <w:rsid w:val="00910416"/>
    <w:rsid w:val="0092568A"/>
    <w:rsid w:val="009C2204"/>
    <w:rsid w:val="00A62CC2"/>
    <w:rsid w:val="00A969A0"/>
    <w:rsid w:val="00AB3489"/>
    <w:rsid w:val="00AB3FBD"/>
    <w:rsid w:val="00AF4301"/>
    <w:rsid w:val="00B17793"/>
    <w:rsid w:val="00B63C92"/>
    <w:rsid w:val="00BA047B"/>
    <w:rsid w:val="00BF58D4"/>
    <w:rsid w:val="00C069CC"/>
    <w:rsid w:val="00C710FB"/>
    <w:rsid w:val="00C75BDE"/>
    <w:rsid w:val="00CB328C"/>
    <w:rsid w:val="00D05A06"/>
    <w:rsid w:val="00D20FA3"/>
    <w:rsid w:val="00D4031F"/>
    <w:rsid w:val="00DA13BB"/>
    <w:rsid w:val="00FA2DAD"/>
    <w:rsid w:val="00FD4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70CFDC-D460-419E-99A3-B93D86C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C2"/>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62CC2"/>
    <w:rPr>
      <w:color w:val="B24B45"/>
      <w:u w:val="single"/>
    </w:rPr>
  </w:style>
  <w:style w:type="character" w:styleId="a4">
    <w:name w:val="FollowedHyperlink"/>
    <w:uiPriority w:val="99"/>
    <w:semiHidden/>
    <w:unhideWhenUsed/>
    <w:rsid w:val="00A62CC2"/>
    <w:rPr>
      <w:color w:val="800080"/>
      <w:u w:val="single"/>
    </w:rPr>
  </w:style>
  <w:style w:type="paragraph" w:styleId="Web">
    <w:name w:val="Normal (Web)"/>
    <w:basedOn w:val="a"/>
    <w:uiPriority w:val="99"/>
    <w:unhideWhenUsed/>
    <w:rsid w:val="00A62CC2"/>
    <w:pPr>
      <w:spacing w:before="100" w:beforeAutospacing="1" w:after="100" w:afterAutospacing="1"/>
    </w:pPr>
  </w:style>
  <w:style w:type="paragraph" w:customStyle="1" w:styleId="1">
    <w:name w:val="標題1"/>
    <w:basedOn w:val="a"/>
    <w:rsid w:val="00AF4301"/>
    <w:pPr>
      <w:spacing w:before="100" w:beforeAutospacing="1" w:after="100" w:afterAutospacing="1"/>
    </w:pPr>
  </w:style>
  <w:style w:type="paragraph" w:styleId="a5">
    <w:name w:val="Balloon Text"/>
    <w:basedOn w:val="a"/>
    <w:link w:val="a6"/>
    <w:uiPriority w:val="99"/>
    <w:semiHidden/>
    <w:unhideWhenUsed/>
    <w:rsid w:val="00AF4301"/>
    <w:rPr>
      <w:rFonts w:ascii="Cambria" w:hAnsi="Cambria" w:cs="Times New Roman"/>
      <w:sz w:val="18"/>
      <w:szCs w:val="18"/>
    </w:rPr>
  </w:style>
  <w:style w:type="character" w:customStyle="1" w:styleId="a6">
    <w:name w:val="註解方塊文字 字元"/>
    <w:link w:val="a5"/>
    <w:uiPriority w:val="99"/>
    <w:semiHidden/>
    <w:rsid w:val="00AF4301"/>
    <w:rPr>
      <w:rFonts w:ascii="Cambria" w:eastAsia="新細明體" w:hAnsi="Cambria" w:cs="Times New Roman"/>
      <w:kern w:val="0"/>
      <w:sz w:val="18"/>
      <w:szCs w:val="18"/>
    </w:rPr>
  </w:style>
  <w:style w:type="table" w:styleId="a7">
    <w:name w:val="Table Grid"/>
    <w:basedOn w:val="a1"/>
    <w:uiPriority w:val="59"/>
    <w:rsid w:val="00AF43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F5D2A"/>
    <w:pPr>
      <w:tabs>
        <w:tab w:val="center" w:pos="4153"/>
        <w:tab w:val="right" w:pos="8306"/>
      </w:tabs>
      <w:snapToGrid w:val="0"/>
    </w:pPr>
    <w:rPr>
      <w:sz w:val="20"/>
      <w:szCs w:val="20"/>
    </w:rPr>
  </w:style>
  <w:style w:type="character" w:customStyle="1" w:styleId="a9">
    <w:name w:val="頁首 字元"/>
    <w:link w:val="a8"/>
    <w:uiPriority w:val="99"/>
    <w:semiHidden/>
    <w:rsid w:val="003F5D2A"/>
    <w:rPr>
      <w:rFonts w:ascii="新細明體" w:eastAsia="新細明體" w:hAnsi="新細明體" w:cs="新細明體"/>
      <w:kern w:val="0"/>
      <w:sz w:val="20"/>
      <w:szCs w:val="20"/>
    </w:rPr>
  </w:style>
  <w:style w:type="paragraph" w:styleId="aa">
    <w:name w:val="footer"/>
    <w:basedOn w:val="a"/>
    <w:link w:val="ab"/>
    <w:uiPriority w:val="99"/>
    <w:semiHidden/>
    <w:unhideWhenUsed/>
    <w:rsid w:val="003F5D2A"/>
    <w:pPr>
      <w:tabs>
        <w:tab w:val="center" w:pos="4153"/>
        <w:tab w:val="right" w:pos="8306"/>
      </w:tabs>
      <w:snapToGrid w:val="0"/>
    </w:pPr>
    <w:rPr>
      <w:sz w:val="20"/>
      <w:szCs w:val="20"/>
    </w:rPr>
  </w:style>
  <w:style w:type="character" w:customStyle="1" w:styleId="ab">
    <w:name w:val="頁尾 字元"/>
    <w:link w:val="aa"/>
    <w:uiPriority w:val="99"/>
    <w:semiHidden/>
    <w:rsid w:val="003F5D2A"/>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453">
      <w:bodyDiv w:val="1"/>
      <w:marLeft w:val="0"/>
      <w:marRight w:val="0"/>
      <w:marTop w:val="0"/>
      <w:marBottom w:val="0"/>
      <w:divBdr>
        <w:top w:val="none" w:sz="0" w:space="0" w:color="auto"/>
        <w:left w:val="none" w:sz="0" w:space="0" w:color="auto"/>
        <w:bottom w:val="none" w:sz="0" w:space="0" w:color="auto"/>
        <w:right w:val="none" w:sz="0" w:space="0" w:color="auto"/>
      </w:divBdr>
    </w:div>
    <w:div w:id="401293650">
      <w:bodyDiv w:val="1"/>
      <w:marLeft w:val="0"/>
      <w:marRight w:val="0"/>
      <w:marTop w:val="0"/>
      <w:marBottom w:val="0"/>
      <w:divBdr>
        <w:top w:val="none" w:sz="0" w:space="0" w:color="auto"/>
        <w:left w:val="none" w:sz="0" w:space="0" w:color="auto"/>
        <w:bottom w:val="none" w:sz="0" w:space="0" w:color="auto"/>
        <w:right w:val="none" w:sz="0" w:space="0" w:color="auto"/>
      </w:divBdr>
    </w:div>
    <w:div w:id="822814694">
      <w:bodyDiv w:val="1"/>
      <w:marLeft w:val="0"/>
      <w:marRight w:val="0"/>
      <w:marTop w:val="0"/>
      <w:marBottom w:val="0"/>
      <w:divBdr>
        <w:top w:val="none" w:sz="0" w:space="0" w:color="auto"/>
        <w:left w:val="none" w:sz="0" w:space="0" w:color="auto"/>
        <w:bottom w:val="none" w:sz="0" w:space="0" w:color="auto"/>
        <w:right w:val="none" w:sz="0" w:space="0" w:color="auto"/>
      </w:divBdr>
    </w:div>
    <w:div w:id="836386548">
      <w:bodyDiv w:val="1"/>
      <w:marLeft w:val="0"/>
      <w:marRight w:val="0"/>
      <w:marTop w:val="0"/>
      <w:marBottom w:val="0"/>
      <w:divBdr>
        <w:top w:val="none" w:sz="0" w:space="0" w:color="auto"/>
        <w:left w:val="none" w:sz="0" w:space="0" w:color="auto"/>
        <w:bottom w:val="none" w:sz="0" w:space="0" w:color="auto"/>
        <w:right w:val="none" w:sz="0" w:space="0" w:color="auto"/>
      </w:divBdr>
    </w:div>
    <w:div w:id="1060636343">
      <w:bodyDiv w:val="1"/>
      <w:marLeft w:val="0"/>
      <w:marRight w:val="0"/>
      <w:marTop w:val="0"/>
      <w:marBottom w:val="0"/>
      <w:divBdr>
        <w:top w:val="none" w:sz="0" w:space="0" w:color="auto"/>
        <w:left w:val="none" w:sz="0" w:space="0" w:color="auto"/>
        <w:bottom w:val="none" w:sz="0" w:space="0" w:color="auto"/>
        <w:right w:val="none" w:sz="0" w:space="0" w:color="auto"/>
      </w:divBdr>
    </w:div>
    <w:div w:id="1336688993">
      <w:bodyDiv w:val="1"/>
      <w:marLeft w:val="0"/>
      <w:marRight w:val="0"/>
      <w:marTop w:val="0"/>
      <w:marBottom w:val="0"/>
      <w:divBdr>
        <w:top w:val="none" w:sz="0" w:space="0" w:color="auto"/>
        <w:left w:val="none" w:sz="0" w:space="0" w:color="auto"/>
        <w:bottom w:val="none" w:sz="0" w:space="0" w:color="auto"/>
        <w:right w:val="none" w:sz="0" w:space="0" w:color="auto"/>
      </w:divBdr>
    </w:div>
    <w:div w:id="13445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hyperlink" Target="http://ers.lib.nchu.edu.tw:8080/cgi-bin/smartweaver/swlink.cgi?o=der&amp;p=/smartweaver/jslogin.htm&amp;i=werjs.htm&amp;id=DB000000109" TargetMode="Externa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hyperlink" Target="http://140.120.80.13:8087/indext.asp" TargetMode="Externa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hyperlink" Target="file:///C:\Users\inf\My%20Documents\Downloads\2011&#24180;&#20351;&#29992;&#27425;&#25976;300&#27425;&#20197;&#19978;&#20043;&#38750;&#26680;&#24515;&#26399;&#21002;" TargetMode="Externa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2.wmf"/><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hyperlink" Target="http://140.120.80.13:8087/submain.asp?LType=1"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yperlink" Target="http://140.120.80.13:8087/submain.asp?LType=1" TargetMode="External"/><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A-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Links>
    <vt:vector size="30" baseType="variant">
      <vt:variant>
        <vt:i4>2293822</vt:i4>
      </vt:variant>
      <vt:variant>
        <vt:i4>75</vt:i4>
      </vt:variant>
      <vt:variant>
        <vt:i4>0</vt:i4>
      </vt:variant>
      <vt:variant>
        <vt:i4>5</vt:i4>
      </vt:variant>
      <vt:variant>
        <vt:lpwstr>http://ers.lib.nchu.edu.tw:8080/cgi-bin/smartweaver/swlink.cgi?o=der&amp;p=/smartweaver/jslogin.htm&amp;i=werjs.htm&amp;id=DB000000109</vt:lpwstr>
      </vt:variant>
      <vt:variant>
        <vt:lpwstr/>
      </vt:variant>
      <vt:variant>
        <vt:i4>733455299</vt:i4>
      </vt:variant>
      <vt:variant>
        <vt:i4>72</vt:i4>
      </vt:variant>
      <vt:variant>
        <vt:i4>0</vt:i4>
      </vt:variant>
      <vt:variant>
        <vt:i4>5</vt:i4>
      </vt:variant>
      <vt:variant>
        <vt:lpwstr>../My Documents/Downloads/2011年使用次數300次以上之非核心期刊</vt:lpwstr>
      </vt:variant>
      <vt:variant>
        <vt:lpwstr/>
      </vt:variant>
      <vt:variant>
        <vt:i4>720972</vt:i4>
      </vt:variant>
      <vt:variant>
        <vt:i4>69</vt:i4>
      </vt:variant>
      <vt:variant>
        <vt:i4>0</vt:i4>
      </vt:variant>
      <vt:variant>
        <vt:i4>5</vt:i4>
      </vt:variant>
      <vt:variant>
        <vt:lpwstr>http://140.120.80.13:8087/submain.asp?LType=1</vt:lpwstr>
      </vt:variant>
      <vt:variant>
        <vt:lpwstr/>
      </vt:variant>
      <vt:variant>
        <vt:i4>720972</vt:i4>
      </vt:variant>
      <vt:variant>
        <vt:i4>66</vt:i4>
      </vt:variant>
      <vt:variant>
        <vt:i4>0</vt:i4>
      </vt:variant>
      <vt:variant>
        <vt:i4>5</vt:i4>
      </vt:variant>
      <vt:variant>
        <vt:lpwstr>http://140.120.80.13:8087/submain.asp?LType=1</vt:lpwstr>
      </vt:variant>
      <vt:variant>
        <vt:lpwstr/>
      </vt:variant>
      <vt:variant>
        <vt:i4>5177371</vt:i4>
      </vt:variant>
      <vt:variant>
        <vt:i4>0</vt:i4>
      </vt:variant>
      <vt:variant>
        <vt:i4>0</vt:i4>
      </vt:variant>
      <vt:variant>
        <vt:i4>5</vt:i4>
      </vt:variant>
      <vt:variant>
        <vt:lpwstr>http://140.120.80.13:8087/indext.asp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cp:lastModifiedBy>
  <cp:revision>2</cp:revision>
  <cp:lastPrinted>2012-04-09T04:15:00Z</cp:lastPrinted>
  <dcterms:created xsi:type="dcterms:W3CDTF">2019-08-21T05:52:00Z</dcterms:created>
  <dcterms:modified xsi:type="dcterms:W3CDTF">2019-08-21T05:52:00Z</dcterms:modified>
</cp:coreProperties>
</file>