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15B" w:rsidRDefault="00AB1514" w:rsidP="00AB1514">
      <w:pPr>
        <w:pStyle w:val="a3"/>
        <w:kinsoku w:val="0"/>
        <w:overflowPunct w:val="0"/>
        <w:spacing w:before="15" w:line="404" w:lineRule="exact"/>
        <w:ind w:right="3074"/>
        <w:jc w:val="center"/>
        <w:rPr>
          <w:sz w:val="32"/>
          <w:szCs w:val="32"/>
        </w:rPr>
      </w:pPr>
      <w:r>
        <w:rPr>
          <w:rFonts w:hint="eastAsia"/>
          <w:b/>
          <w:bCs/>
          <w:spacing w:val="-1"/>
          <w:sz w:val="32"/>
          <w:szCs w:val="32"/>
        </w:rPr>
        <w:t xml:space="preserve">         </w:t>
      </w:r>
      <w:r w:rsidR="00FB115B">
        <w:rPr>
          <w:rFonts w:hint="eastAsia"/>
          <w:b/>
          <w:bCs/>
          <w:spacing w:val="-1"/>
          <w:sz w:val="32"/>
          <w:szCs w:val="32"/>
        </w:rPr>
        <w:t>中興大學圖書館</w:t>
      </w:r>
      <w:r w:rsidR="00FB115B">
        <w:rPr>
          <w:b/>
          <w:bCs/>
          <w:spacing w:val="22"/>
          <w:sz w:val="32"/>
          <w:szCs w:val="32"/>
        </w:rPr>
        <w:t xml:space="preserve"> </w:t>
      </w:r>
      <w:r w:rsidR="00FB115B">
        <w:rPr>
          <w:rFonts w:hint="eastAsia"/>
          <w:b/>
          <w:bCs/>
          <w:spacing w:val="-1"/>
          <w:sz w:val="32"/>
          <w:szCs w:val="32"/>
        </w:rPr>
        <w:t>校友借書證申請說明</w:t>
      </w:r>
    </w:p>
    <w:p w:rsidR="00FB115B" w:rsidRDefault="00FB115B">
      <w:pPr>
        <w:pStyle w:val="a3"/>
        <w:kinsoku w:val="0"/>
        <w:overflowPunct w:val="0"/>
        <w:spacing w:before="1"/>
        <w:ind w:left="0"/>
        <w:rPr>
          <w:b/>
          <w:bCs/>
          <w:sz w:val="30"/>
          <w:szCs w:val="30"/>
        </w:rPr>
      </w:pPr>
    </w:p>
    <w:p w:rsidR="002E6FB5" w:rsidRDefault="00FB115B">
      <w:pPr>
        <w:pStyle w:val="a3"/>
        <w:kinsoku w:val="0"/>
        <w:overflowPunct w:val="0"/>
        <w:spacing w:line="338" w:lineRule="auto"/>
        <w:ind w:right="2101"/>
        <w:rPr>
          <w:spacing w:val="24"/>
          <w:w w:val="99"/>
        </w:rPr>
      </w:pPr>
      <w:r>
        <w:rPr>
          <w:rFonts w:hint="eastAsia"/>
          <w:w w:val="95"/>
        </w:rPr>
        <w:t>一、申請資格：本校畢業校友</w:t>
      </w:r>
      <w:r w:rsidR="00B64371">
        <w:rPr>
          <w:rFonts w:hint="eastAsia"/>
          <w:w w:val="95"/>
        </w:rPr>
        <w:t>，以校友APP可登入為準</w:t>
      </w:r>
      <w:bookmarkStart w:id="0" w:name="_GoBack"/>
      <w:bookmarkEnd w:id="0"/>
      <w:r>
        <w:rPr>
          <w:rFonts w:hint="eastAsia"/>
          <w:w w:val="95"/>
        </w:rPr>
        <w:t>。</w:t>
      </w:r>
    </w:p>
    <w:p w:rsidR="00FB115B" w:rsidRDefault="00FB115B">
      <w:pPr>
        <w:pStyle w:val="a3"/>
        <w:kinsoku w:val="0"/>
        <w:overflowPunct w:val="0"/>
        <w:spacing w:line="338" w:lineRule="auto"/>
        <w:ind w:right="2101"/>
      </w:pPr>
      <w:r>
        <w:rPr>
          <w:rFonts w:hint="eastAsia"/>
        </w:rPr>
        <w:t>二、借閱規則：</w:t>
      </w:r>
    </w:p>
    <w:p w:rsidR="00FB115B" w:rsidRDefault="00FB115B">
      <w:pPr>
        <w:pStyle w:val="a3"/>
        <w:kinsoku w:val="0"/>
        <w:overflowPunct w:val="0"/>
        <w:spacing w:before="12"/>
        <w:ind w:left="0"/>
        <w:rPr>
          <w:sz w:val="2"/>
          <w:szCs w:val="2"/>
        </w:rPr>
      </w:pPr>
    </w:p>
    <w:tbl>
      <w:tblPr>
        <w:tblW w:w="9916" w:type="dxa"/>
        <w:tblInd w:w="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850"/>
        <w:gridCol w:w="1134"/>
        <w:gridCol w:w="993"/>
        <w:gridCol w:w="708"/>
        <w:gridCol w:w="993"/>
        <w:gridCol w:w="1745"/>
        <w:gridCol w:w="1074"/>
        <w:gridCol w:w="1531"/>
      </w:tblGrid>
      <w:tr w:rsidR="002E6FB5" w:rsidRPr="00AA5873" w:rsidTr="00B64371">
        <w:trPr>
          <w:trHeight w:hRule="exact" w:val="119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B5" w:rsidRPr="00AA5873" w:rsidRDefault="002E6FB5">
            <w:pPr>
              <w:pStyle w:val="TableParagraph"/>
              <w:kinsoku w:val="0"/>
              <w:overflowPunct w:val="0"/>
              <w:spacing w:before="226" w:line="322" w:lineRule="exact"/>
              <w:ind w:left="128" w:right="136"/>
            </w:pPr>
            <w:r>
              <w:rPr>
                <w:rFonts w:ascii="標楷體" w:eastAsia="標楷體" w:cs="標楷體" w:hint="eastAsia"/>
                <w:b/>
                <w:bCs/>
                <w:color w:val="2E2E2E"/>
                <w:w w:val="95"/>
                <w:sz w:val="26"/>
                <w:szCs w:val="26"/>
              </w:rPr>
              <w:t>借閱</w:t>
            </w:r>
            <w:r>
              <w:rPr>
                <w:rFonts w:ascii="標楷體" w:eastAsia="標楷體" w:cs="標楷體"/>
                <w:b/>
                <w:bCs/>
                <w:color w:val="2E2E2E"/>
                <w:w w:val="99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color w:val="2E2E2E"/>
                <w:w w:val="95"/>
                <w:sz w:val="26"/>
                <w:szCs w:val="26"/>
              </w:rPr>
              <w:t>冊數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B5" w:rsidRPr="00AA5873" w:rsidRDefault="002E6FB5">
            <w:pPr>
              <w:pStyle w:val="TableParagraph"/>
              <w:kinsoku w:val="0"/>
              <w:overflowPunct w:val="0"/>
              <w:spacing w:before="226" w:line="322" w:lineRule="exact"/>
              <w:ind w:left="128" w:right="136"/>
            </w:pPr>
            <w:r>
              <w:rPr>
                <w:rFonts w:ascii="標楷體" w:eastAsia="標楷體" w:cs="標楷體" w:hint="eastAsia"/>
                <w:b/>
                <w:bCs/>
                <w:color w:val="2E2E2E"/>
                <w:w w:val="95"/>
                <w:sz w:val="26"/>
                <w:szCs w:val="26"/>
              </w:rPr>
              <w:t>借閱</w:t>
            </w:r>
            <w:r>
              <w:rPr>
                <w:rFonts w:ascii="標楷體" w:eastAsia="標楷體" w:cs="標楷體"/>
                <w:b/>
                <w:bCs/>
                <w:color w:val="2E2E2E"/>
                <w:w w:val="99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color w:val="2E2E2E"/>
                <w:w w:val="95"/>
                <w:sz w:val="26"/>
                <w:szCs w:val="26"/>
              </w:rPr>
              <w:t>天數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B5" w:rsidRPr="00AA5873" w:rsidRDefault="002E6FB5" w:rsidP="002E6FB5">
            <w:pPr>
              <w:pStyle w:val="TableParagraph"/>
              <w:kinsoku w:val="0"/>
              <w:overflowPunct w:val="0"/>
              <w:spacing w:before="226" w:line="322" w:lineRule="exact"/>
              <w:ind w:left="133" w:right="131"/>
            </w:pPr>
            <w:r>
              <w:rPr>
                <w:rFonts w:ascii="標楷體" w:eastAsia="標楷體" w:cs="標楷體" w:hint="eastAsia"/>
                <w:b/>
                <w:bCs/>
                <w:color w:val="2E2E2E"/>
                <w:w w:val="95"/>
                <w:sz w:val="26"/>
                <w:szCs w:val="26"/>
              </w:rPr>
              <w:t>逾期</w:t>
            </w:r>
            <w:proofErr w:type="gramStart"/>
            <w:r>
              <w:rPr>
                <w:rFonts w:ascii="標楷體" w:eastAsia="標楷體" w:cs="標楷體" w:hint="eastAsia"/>
                <w:b/>
                <w:bCs/>
                <w:color w:val="2E2E2E"/>
                <w:w w:val="95"/>
                <w:sz w:val="26"/>
                <w:szCs w:val="26"/>
              </w:rPr>
              <w:t>滯還金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B5" w:rsidRPr="00AA5873" w:rsidRDefault="002E6FB5">
            <w:pPr>
              <w:pStyle w:val="TableParagraph"/>
              <w:kinsoku w:val="0"/>
              <w:overflowPunct w:val="0"/>
              <w:spacing w:before="226" w:line="322" w:lineRule="exact"/>
              <w:ind w:left="200" w:right="69" w:hanging="135"/>
            </w:pPr>
            <w:r>
              <w:rPr>
                <w:rFonts w:ascii="標楷體" w:eastAsia="標楷體" w:cs="標楷體" w:hint="eastAsia"/>
                <w:b/>
                <w:bCs/>
                <w:color w:val="2E2E2E"/>
                <w:w w:val="95"/>
                <w:sz w:val="26"/>
                <w:szCs w:val="26"/>
              </w:rPr>
              <w:t>可預約</w:t>
            </w:r>
            <w:r>
              <w:rPr>
                <w:rFonts w:ascii="標楷體" w:eastAsia="標楷體" w:cs="標楷體"/>
                <w:b/>
                <w:bCs/>
                <w:color w:val="2E2E2E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color w:val="2E2E2E"/>
                <w:sz w:val="26"/>
                <w:szCs w:val="26"/>
              </w:rPr>
              <w:t>冊數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B5" w:rsidRPr="00AA5873" w:rsidRDefault="002E6FB5">
            <w:pPr>
              <w:pStyle w:val="TableParagraph"/>
              <w:kinsoku w:val="0"/>
              <w:overflowPunct w:val="0"/>
              <w:spacing w:before="226" w:line="322" w:lineRule="exact"/>
              <w:ind w:left="66" w:right="64"/>
            </w:pPr>
            <w:r>
              <w:rPr>
                <w:rFonts w:ascii="標楷體" w:eastAsia="標楷體" w:cs="標楷體" w:hint="eastAsia"/>
                <w:b/>
                <w:bCs/>
                <w:color w:val="2E2E2E"/>
                <w:w w:val="95"/>
                <w:sz w:val="26"/>
                <w:szCs w:val="26"/>
              </w:rPr>
              <w:t>可否</w:t>
            </w:r>
            <w:r>
              <w:rPr>
                <w:rFonts w:ascii="標楷體" w:eastAsia="標楷體" w:cs="標楷體"/>
                <w:b/>
                <w:bCs/>
                <w:color w:val="2E2E2E"/>
                <w:w w:val="99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color w:val="2E2E2E"/>
                <w:w w:val="95"/>
                <w:sz w:val="26"/>
                <w:szCs w:val="26"/>
              </w:rPr>
              <w:t>續借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B5" w:rsidRPr="00AA5873" w:rsidRDefault="002E6FB5">
            <w:pPr>
              <w:pStyle w:val="TableParagraph"/>
              <w:kinsoku w:val="0"/>
              <w:overflowPunct w:val="0"/>
              <w:spacing w:before="226" w:line="322" w:lineRule="exact"/>
              <w:ind w:left="181" w:right="49" w:hanging="130"/>
            </w:pPr>
            <w:r>
              <w:rPr>
                <w:rFonts w:ascii="標楷體" w:eastAsia="標楷體" w:cs="標楷體" w:hint="eastAsia"/>
                <w:b/>
                <w:bCs/>
                <w:color w:val="2E2E2E"/>
                <w:w w:val="95"/>
                <w:sz w:val="26"/>
                <w:szCs w:val="26"/>
              </w:rPr>
              <w:t>系所圖</w:t>
            </w:r>
            <w:r>
              <w:rPr>
                <w:rFonts w:ascii="標楷體" w:eastAsia="標楷體" w:cs="標楷體"/>
                <w:b/>
                <w:bCs/>
                <w:color w:val="2E2E2E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color w:val="2E2E2E"/>
                <w:sz w:val="26"/>
                <w:szCs w:val="26"/>
              </w:rPr>
              <w:t>借書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B5" w:rsidRPr="00AA5873" w:rsidRDefault="002E6FB5">
            <w:pPr>
              <w:pStyle w:val="TableParagraph"/>
              <w:kinsoku w:val="0"/>
              <w:overflowPunct w:val="0"/>
              <w:spacing w:before="82" w:line="287" w:lineRule="exact"/>
              <w:ind w:left="4"/>
              <w:jc w:val="center"/>
              <w:rPr>
                <w:color w:val="000000"/>
                <w:sz w:val="26"/>
                <w:szCs w:val="26"/>
              </w:rPr>
            </w:pPr>
            <w:r w:rsidRPr="00AA5873">
              <w:rPr>
                <w:b/>
                <w:bCs/>
                <w:color w:val="2E2E2E"/>
                <w:sz w:val="26"/>
                <w:szCs w:val="26"/>
              </w:rPr>
              <w:t>3F</w:t>
            </w:r>
          </w:p>
          <w:p w:rsidR="002E6FB5" w:rsidRPr="00AA5873" w:rsidRDefault="002E6FB5">
            <w:pPr>
              <w:pStyle w:val="TableParagraph"/>
              <w:kinsoku w:val="0"/>
              <w:overflowPunct w:val="0"/>
              <w:spacing w:before="24" w:line="316" w:lineRule="exact"/>
              <w:ind w:left="310" w:right="309"/>
              <w:jc w:val="center"/>
            </w:pPr>
            <w:r>
              <w:rPr>
                <w:rFonts w:ascii="標楷體" w:eastAsia="標楷體" w:cs="標楷體" w:hint="eastAsia"/>
                <w:b/>
                <w:bCs/>
                <w:color w:val="2E2E2E"/>
                <w:w w:val="95"/>
                <w:sz w:val="26"/>
                <w:szCs w:val="26"/>
              </w:rPr>
              <w:t>多媒體</w:t>
            </w:r>
            <w:r>
              <w:rPr>
                <w:rFonts w:ascii="標楷體" w:eastAsia="標楷體" w:cs="標楷體"/>
                <w:b/>
                <w:bCs/>
                <w:color w:val="2E2E2E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color w:val="2E2E2E"/>
                <w:sz w:val="26"/>
                <w:szCs w:val="26"/>
              </w:rPr>
              <w:t>中心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B5" w:rsidRPr="00AA5873" w:rsidRDefault="002E6FB5">
            <w:pPr>
              <w:pStyle w:val="TableParagraph"/>
              <w:kinsoku w:val="0"/>
              <w:overflowPunct w:val="0"/>
              <w:spacing w:before="82" w:line="287" w:lineRule="exact"/>
              <w:jc w:val="center"/>
              <w:rPr>
                <w:color w:val="000000"/>
                <w:sz w:val="26"/>
                <w:szCs w:val="26"/>
              </w:rPr>
            </w:pPr>
            <w:r w:rsidRPr="00AA5873">
              <w:rPr>
                <w:b/>
                <w:bCs/>
                <w:color w:val="2E2E2E"/>
                <w:sz w:val="26"/>
                <w:szCs w:val="26"/>
              </w:rPr>
              <w:t>B1</w:t>
            </w:r>
          </w:p>
          <w:p w:rsidR="002E6FB5" w:rsidRPr="00AA5873" w:rsidRDefault="002E6FB5">
            <w:pPr>
              <w:pStyle w:val="TableParagraph"/>
              <w:kinsoku w:val="0"/>
              <w:overflowPunct w:val="0"/>
              <w:spacing w:before="24" w:line="316" w:lineRule="exact"/>
              <w:ind w:left="99" w:right="97"/>
              <w:jc w:val="center"/>
            </w:pPr>
            <w:r>
              <w:rPr>
                <w:rFonts w:ascii="標楷體" w:eastAsia="標楷體" w:cs="標楷體" w:hint="eastAsia"/>
                <w:b/>
                <w:bCs/>
                <w:color w:val="2E2E2E"/>
                <w:w w:val="95"/>
                <w:sz w:val="26"/>
                <w:szCs w:val="26"/>
              </w:rPr>
              <w:t>自習室</w:t>
            </w:r>
            <w:r>
              <w:rPr>
                <w:rFonts w:ascii="標楷體" w:eastAsia="標楷體" w:cs="標楷體"/>
                <w:b/>
                <w:bCs/>
                <w:color w:val="2E2E2E"/>
                <w:spacing w:val="21"/>
                <w:w w:val="99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標楷體" w:eastAsia="標楷體" w:cs="標楷體" w:hint="eastAsia"/>
                <w:b/>
                <w:bCs/>
                <w:color w:val="2E2E2E"/>
                <w:w w:val="95"/>
                <w:sz w:val="26"/>
                <w:szCs w:val="26"/>
              </w:rPr>
              <w:t>興閱坊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B5" w:rsidRPr="00AA5873" w:rsidRDefault="002E6FB5">
            <w:pPr>
              <w:pStyle w:val="TableParagraph"/>
              <w:kinsoku w:val="0"/>
              <w:overflowPunct w:val="0"/>
              <w:spacing w:before="226" w:line="322" w:lineRule="exact"/>
              <w:ind w:left="51" w:right="49"/>
            </w:pPr>
            <w:r>
              <w:rPr>
                <w:rFonts w:ascii="標楷體" w:eastAsia="標楷體" w:cs="標楷體" w:hint="eastAsia"/>
                <w:b/>
                <w:bCs/>
                <w:color w:val="FF0000"/>
                <w:w w:val="95"/>
                <w:sz w:val="26"/>
                <w:szCs w:val="26"/>
              </w:rPr>
              <w:t>館外連線使</w:t>
            </w:r>
            <w:r>
              <w:rPr>
                <w:rFonts w:ascii="標楷體" w:eastAsia="標楷體" w:cs="標楷體"/>
                <w:b/>
                <w:bCs/>
                <w:color w:val="FF0000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color w:val="FF0000"/>
                <w:w w:val="95"/>
                <w:sz w:val="26"/>
                <w:szCs w:val="26"/>
              </w:rPr>
              <w:t>用電子資源</w:t>
            </w:r>
          </w:p>
        </w:tc>
      </w:tr>
      <w:tr w:rsidR="002E6FB5" w:rsidRPr="00AA5873" w:rsidTr="00B64371">
        <w:trPr>
          <w:trHeight w:hRule="exact" w:val="113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B5" w:rsidRDefault="002E6FB5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cs="標楷體"/>
                <w:sz w:val="18"/>
                <w:szCs w:val="18"/>
              </w:rPr>
            </w:pPr>
          </w:p>
          <w:p w:rsidR="002E6FB5" w:rsidRPr="00AA5873" w:rsidRDefault="002E6FB5">
            <w:pPr>
              <w:pStyle w:val="TableParagraph"/>
              <w:kinsoku w:val="0"/>
              <w:overflowPunct w:val="0"/>
              <w:ind w:left="128"/>
            </w:pPr>
            <w:r w:rsidRPr="00AA5873">
              <w:rPr>
                <w:b/>
                <w:bCs/>
                <w:color w:val="2E2E2E"/>
                <w:sz w:val="26"/>
                <w:szCs w:val="26"/>
              </w:rPr>
              <w:t>10</w:t>
            </w:r>
            <w:r>
              <w:rPr>
                <w:rFonts w:ascii="標楷體" w:eastAsia="標楷體" w:cs="標楷體" w:hint="eastAsia"/>
                <w:b/>
                <w:bCs/>
                <w:color w:val="2E2E2E"/>
                <w:sz w:val="26"/>
                <w:szCs w:val="26"/>
              </w:rPr>
              <w:t>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B5" w:rsidRDefault="002E6FB5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cs="標楷體"/>
                <w:sz w:val="18"/>
                <w:szCs w:val="18"/>
              </w:rPr>
            </w:pPr>
          </w:p>
          <w:p w:rsidR="002E6FB5" w:rsidRPr="00AA5873" w:rsidRDefault="002E6FB5">
            <w:pPr>
              <w:pStyle w:val="TableParagraph"/>
              <w:kinsoku w:val="0"/>
              <w:overflowPunct w:val="0"/>
              <w:ind w:left="128"/>
            </w:pPr>
            <w:r w:rsidRPr="00AA5873">
              <w:rPr>
                <w:b/>
                <w:bCs/>
                <w:color w:val="2E2E2E"/>
                <w:sz w:val="26"/>
                <w:szCs w:val="26"/>
              </w:rPr>
              <w:t>30</w:t>
            </w:r>
            <w:r>
              <w:rPr>
                <w:rFonts w:ascii="標楷體" w:eastAsia="標楷體" w:cs="標楷體" w:hint="eastAsia"/>
                <w:b/>
                <w:bCs/>
                <w:color w:val="2E2E2E"/>
                <w:sz w:val="26"/>
                <w:szCs w:val="26"/>
              </w:rPr>
              <w:t>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B5" w:rsidRDefault="002E6FB5">
            <w:pPr>
              <w:pStyle w:val="TableParagraph"/>
              <w:kinsoku w:val="0"/>
              <w:overflowPunct w:val="0"/>
              <w:spacing w:before="80" w:line="331" w:lineRule="exact"/>
              <w:ind w:left="133"/>
              <w:rPr>
                <w:rFonts w:ascii="標楷體" w:eastAsia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b/>
                <w:bCs/>
                <w:color w:val="2E2E2E"/>
                <w:sz w:val="26"/>
                <w:szCs w:val="26"/>
              </w:rPr>
              <w:t>每日</w:t>
            </w:r>
          </w:p>
          <w:p w:rsidR="002E6FB5" w:rsidRPr="00AA5873" w:rsidRDefault="002E6FB5">
            <w:pPr>
              <w:pStyle w:val="TableParagraph"/>
              <w:kinsoku w:val="0"/>
              <w:overflowPunct w:val="0"/>
              <w:spacing w:line="335" w:lineRule="exact"/>
              <w:ind w:left="195"/>
            </w:pPr>
            <w:r w:rsidRPr="00AA5873">
              <w:rPr>
                <w:b/>
                <w:bCs/>
                <w:color w:val="2E2E2E"/>
                <w:spacing w:val="-1"/>
                <w:sz w:val="26"/>
                <w:szCs w:val="26"/>
              </w:rPr>
              <w:t>5</w:t>
            </w:r>
            <w:r>
              <w:rPr>
                <w:rFonts w:ascii="標楷體" w:eastAsia="標楷體" w:cs="標楷體" w:hint="eastAsia"/>
                <w:b/>
                <w:bCs/>
                <w:color w:val="2E2E2E"/>
                <w:spacing w:val="-1"/>
                <w:sz w:val="26"/>
                <w:szCs w:val="26"/>
              </w:rPr>
              <w:t>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B5" w:rsidRDefault="002E6FB5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cs="標楷體"/>
                <w:sz w:val="18"/>
                <w:szCs w:val="18"/>
              </w:rPr>
            </w:pPr>
          </w:p>
          <w:p w:rsidR="002E6FB5" w:rsidRPr="00AA5873" w:rsidRDefault="002E6FB5">
            <w:pPr>
              <w:pStyle w:val="TableParagraph"/>
              <w:kinsoku w:val="0"/>
              <w:overflowPunct w:val="0"/>
              <w:ind w:left="262"/>
            </w:pPr>
            <w:r w:rsidRPr="00AA5873">
              <w:rPr>
                <w:b/>
                <w:bCs/>
                <w:color w:val="2E2E2E"/>
                <w:sz w:val="26"/>
                <w:szCs w:val="26"/>
              </w:rPr>
              <w:t>5</w:t>
            </w:r>
            <w:r>
              <w:rPr>
                <w:rFonts w:ascii="標楷體" w:eastAsia="標楷體" w:cs="標楷體" w:hint="eastAsia"/>
                <w:b/>
                <w:bCs/>
                <w:color w:val="2E2E2E"/>
                <w:sz w:val="26"/>
                <w:szCs w:val="26"/>
              </w:rPr>
              <w:t>冊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B5" w:rsidRDefault="002E6FB5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cs="標楷體"/>
                <w:sz w:val="18"/>
                <w:szCs w:val="18"/>
              </w:rPr>
            </w:pPr>
          </w:p>
          <w:p w:rsidR="002E6FB5" w:rsidRPr="00AA5873" w:rsidRDefault="002E6FB5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標楷體" w:eastAsia="標楷體" w:cs="標楷體" w:hint="eastAsia"/>
                <w:b/>
                <w:bCs/>
                <w:color w:val="2E2E2E"/>
                <w:sz w:val="26"/>
                <w:szCs w:val="26"/>
              </w:rPr>
              <w:t>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B5" w:rsidRDefault="002E6FB5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cs="標楷體"/>
                <w:sz w:val="18"/>
                <w:szCs w:val="18"/>
              </w:rPr>
            </w:pPr>
          </w:p>
          <w:p w:rsidR="002E6FB5" w:rsidRPr="00AA5873" w:rsidRDefault="002E6FB5">
            <w:pPr>
              <w:pStyle w:val="TableParagraph"/>
              <w:kinsoku w:val="0"/>
              <w:overflowPunct w:val="0"/>
              <w:ind w:right="2"/>
              <w:jc w:val="center"/>
            </w:pPr>
            <w:proofErr w:type="gramStart"/>
            <w:r>
              <w:rPr>
                <w:rFonts w:ascii="標楷體" w:eastAsia="標楷體" w:cs="標楷體" w:hint="eastAsia"/>
                <w:b/>
                <w:bCs/>
                <w:color w:val="2E2E2E"/>
                <w:sz w:val="26"/>
                <w:szCs w:val="26"/>
              </w:rPr>
              <w:t>╳</w:t>
            </w:r>
            <w:proofErr w:type="gramEnd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B5" w:rsidRPr="00AA5873" w:rsidRDefault="0017558B" w:rsidP="00B64371">
            <w:pPr>
              <w:pStyle w:val="TableParagraph"/>
              <w:kinsoku w:val="0"/>
              <w:overflowPunct w:val="0"/>
              <w:spacing w:before="102" w:line="245" w:lineRule="auto"/>
              <w:ind w:left="104" w:right="97"/>
              <w:rPr>
                <w:rFonts w:hint="eastAsia"/>
              </w:rPr>
            </w:pPr>
            <w:r>
              <w:rPr>
                <w:rFonts w:ascii="標楷體" w:eastAsia="標楷體" w:cs="標楷體" w:hint="eastAsia"/>
                <w:b/>
                <w:bCs/>
                <w:color w:val="2E2E2E"/>
                <w:w w:val="95"/>
              </w:rPr>
              <w:t>館內</w:t>
            </w:r>
            <w:r w:rsidR="002E6FB5">
              <w:rPr>
                <w:rFonts w:ascii="標楷體" w:eastAsia="標楷體" w:cs="標楷體" w:hint="eastAsia"/>
                <w:b/>
                <w:bCs/>
                <w:color w:val="2E2E2E"/>
                <w:w w:val="95"/>
              </w:rPr>
              <w:t>觀賞，</w:t>
            </w:r>
            <w:r w:rsidR="00B64371">
              <w:rPr>
                <w:rFonts w:ascii="標楷體" w:eastAsia="標楷體" w:cs="標楷體"/>
                <w:b/>
                <w:bCs/>
                <w:color w:val="2E2E2E"/>
                <w:w w:val="95"/>
              </w:rPr>
              <w:br/>
            </w:r>
            <w:r w:rsidR="002E6FB5">
              <w:rPr>
                <w:rFonts w:ascii="標楷體" w:eastAsia="標楷體" w:cs="標楷體" w:hint="eastAsia"/>
                <w:b/>
                <w:bCs/>
                <w:color w:val="2E2E2E"/>
                <w:w w:val="95"/>
              </w:rPr>
              <w:t>不可外借。</w:t>
            </w:r>
            <w:r w:rsidR="00B64371">
              <w:rPr>
                <w:rFonts w:ascii="標楷體" w:eastAsia="標楷體" w:cs="標楷體"/>
                <w:b/>
                <w:bCs/>
                <w:color w:val="2E2E2E"/>
                <w:w w:val="95"/>
              </w:rPr>
              <w:br/>
            </w:r>
            <w:r w:rsidR="00B64371">
              <w:rPr>
                <w:rFonts w:ascii="標楷體" w:eastAsia="標楷體" w:cs="標楷體" w:hint="eastAsia"/>
                <w:b/>
                <w:bCs/>
                <w:color w:val="2E2E2E"/>
                <w:w w:val="95"/>
              </w:rPr>
              <w:t>(</w:t>
            </w:r>
            <w:proofErr w:type="gramStart"/>
            <w:r w:rsidR="00B64371">
              <w:rPr>
                <w:rFonts w:ascii="標楷體" w:eastAsia="標楷體" w:cs="標楷體" w:hint="eastAsia"/>
                <w:b/>
                <w:bCs/>
                <w:color w:val="2E2E2E"/>
                <w:w w:val="95"/>
              </w:rPr>
              <w:t>不含創作坊</w:t>
            </w:r>
            <w:proofErr w:type="gramEnd"/>
            <w:r w:rsidR="00B64371">
              <w:rPr>
                <w:rFonts w:ascii="標楷體" w:eastAsia="標楷體" w:cs="標楷體" w:hint="eastAsia"/>
                <w:b/>
                <w:bCs/>
                <w:color w:val="2E2E2E"/>
                <w:w w:val="95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B5" w:rsidRDefault="002E6FB5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cs="標楷體"/>
                <w:sz w:val="18"/>
                <w:szCs w:val="18"/>
              </w:rPr>
            </w:pPr>
          </w:p>
          <w:p w:rsidR="002E6FB5" w:rsidRPr="00AA5873" w:rsidRDefault="002E6FB5">
            <w:pPr>
              <w:pStyle w:val="TableParagraph"/>
              <w:kinsoku w:val="0"/>
              <w:overflowPunct w:val="0"/>
              <w:ind w:right="2"/>
              <w:jc w:val="center"/>
            </w:pPr>
            <w:proofErr w:type="gramStart"/>
            <w:r>
              <w:rPr>
                <w:rFonts w:ascii="標楷體" w:eastAsia="標楷體" w:cs="標楷體" w:hint="eastAsia"/>
                <w:b/>
                <w:bCs/>
                <w:color w:val="2E2E2E"/>
                <w:sz w:val="26"/>
                <w:szCs w:val="26"/>
              </w:rPr>
              <w:t>╳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B5" w:rsidRDefault="002E6FB5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cs="標楷體"/>
                <w:sz w:val="18"/>
                <w:szCs w:val="18"/>
              </w:rPr>
            </w:pPr>
          </w:p>
          <w:p w:rsidR="002E6FB5" w:rsidRPr="00AA5873" w:rsidRDefault="002E6FB5">
            <w:pPr>
              <w:pStyle w:val="TableParagraph"/>
              <w:kinsoku w:val="0"/>
              <w:overflowPunct w:val="0"/>
              <w:ind w:left="4"/>
              <w:jc w:val="center"/>
            </w:pPr>
            <w:proofErr w:type="gramStart"/>
            <w:r>
              <w:rPr>
                <w:rFonts w:ascii="標楷體" w:eastAsia="標楷體" w:cs="標楷體" w:hint="eastAsia"/>
                <w:b/>
                <w:bCs/>
                <w:color w:val="FF0000"/>
                <w:sz w:val="26"/>
                <w:szCs w:val="26"/>
              </w:rPr>
              <w:t>╳</w:t>
            </w:r>
            <w:proofErr w:type="gramEnd"/>
          </w:p>
        </w:tc>
      </w:tr>
    </w:tbl>
    <w:p w:rsidR="00FB115B" w:rsidRDefault="00FB115B">
      <w:pPr>
        <w:pStyle w:val="a3"/>
        <w:kinsoku w:val="0"/>
        <w:overflowPunct w:val="0"/>
        <w:spacing w:before="6"/>
        <w:ind w:left="0"/>
        <w:rPr>
          <w:sz w:val="25"/>
          <w:szCs w:val="25"/>
        </w:rPr>
      </w:pPr>
    </w:p>
    <w:p w:rsidR="00FB115B" w:rsidRDefault="00FB115B">
      <w:pPr>
        <w:pStyle w:val="a3"/>
        <w:kinsoku w:val="0"/>
        <w:overflowPunct w:val="0"/>
        <w:spacing w:before="19"/>
      </w:pPr>
      <w:r>
        <w:rPr>
          <w:rFonts w:hint="eastAsia"/>
        </w:rPr>
        <w:t>三、申請辦法</w:t>
      </w:r>
    </w:p>
    <w:p w:rsidR="00FB115B" w:rsidRDefault="00FB115B">
      <w:pPr>
        <w:pStyle w:val="a3"/>
        <w:kinsoku w:val="0"/>
        <w:overflowPunct w:val="0"/>
        <w:spacing w:before="140"/>
        <w:ind w:left="422" w:right="3074"/>
        <w:jc w:val="center"/>
      </w:pPr>
      <w:r w:rsidRPr="00AA5873">
        <w:rPr>
          <w:rFonts w:ascii="Times New Roman" w:eastAsia="新細明體" w:cs="Times New Roman"/>
        </w:rPr>
        <w:t>1</w:t>
      </w:r>
      <w:r>
        <w:rPr>
          <w:rFonts w:hint="eastAsia"/>
        </w:rPr>
        <w:t>、請讀者持以下資料，</w:t>
      </w:r>
      <w:r>
        <w:rPr>
          <w:rFonts w:hint="eastAsia"/>
          <w:b/>
          <w:bCs/>
        </w:rPr>
        <w:t>親自</w:t>
      </w:r>
      <w:r>
        <w:rPr>
          <w:rFonts w:hint="eastAsia"/>
        </w:rPr>
        <w:t>至圖書館一</w:t>
      </w:r>
      <w:proofErr w:type="gramStart"/>
      <w:r>
        <w:rPr>
          <w:rFonts w:hint="eastAsia"/>
        </w:rPr>
        <w:t>樓借還</w:t>
      </w:r>
      <w:proofErr w:type="gramEnd"/>
      <w:r>
        <w:rPr>
          <w:rFonts w:hint="eastAsia"/>
        </w:rPr>
        <w:t>書櫃檯辦理。</w:t>
      </w:r>
    </w:p>
    <w:p w:rsidR="00FB115B" w:rsidRPr="00160CF2" w:rsidRDefault="00FB115B">
      <w:pPr>
        <w:pStyle w:val="a3"/>
        <w:tabs>
          <w:tab w:val="left" w:pos="1304"/>
        </w:tabs>
        <w:kinsoku w:val="0"/>
        <w:overflowPunct w:val="0"/>
        <w:spacing w:before="135" w:line="252" w:lineRule="auto"/>
        <w:ind w:left="2384" w:right="769" w:hanging="1560"/>
        <w:rPr>
          <w:rFonts w:hAnsi="標楷體"/>
        </w:rPr>
      </w:pPr>
      <w:r w:rsidRPr="00AA5873">
        <w:rPr>
          <w:rFonts w:ascii="Times New Roman" w:eastAsia="新細明體" w:cs="Times New Roman"/>
          <w:b/>
          <w:bCs/>
          <w:w w:val="95"/>
        </w:rPr>
        <w:t>1)</w:t>
      </w:r>
      <w:r w:rsidRPr="00AA5873">
        <w:rPr>
          <w:rFonts w:ascii="Times New Roman" w:eastAsia="新細明體" w:cs="Times New Roman"/>
          <w:b/>
          <w:bCs/>
          <w:w w:val="95"/>
        </w:rPr>
        <w:tab/>
      </w:r>
      <w:r w:rsidR="00160CF2" w:rsidRPr="00160CF2">
        <w:rPr>
          <w:rFonts w:hAnsi="標楷體" w:cs="Times New Roman" w:hint="eastAsia"/>
          <w:b/>
          <w:bCs/>
          <w:w w:val="95"/>
        </w:rPr>
        <w:t>下載校友APP</w:t>
      </w:r>
      <w:r w:rsidR="00160CF2" w:rsidRPr="00160CF2">
        <w:rPr>
          <w:rFonts w:hAnsi="標楷體" w:hint="eastAsia"/>
        </w:rPr>
        <w:t>，</w:t>
      </w:r>
      <w:proofErr w:type="gramStart"/>
      <w:r w:rsidR="00160CF2" w:rsidRPr="00160CF2">
        <w:rPr>
          <w:rFonts w:hAnsi="標楷體" w:hint="eastAsia"/>
        </w:rPr>
        <w:t>並綁定悠</w:t>
      </w:r>
      <w:proofErr w:type="gramEnd"/>
      <w:r w:rsidR="00160CF2" w:rsidRPr="00160CF2">
        <w:rPr>
          <w:rFonts w:hAnsi="標楷體" w:hint="eastAsia"/>
        </w:rPr>
        <w:t>遊卡</w:t>
      </w:r>
      <w:r w:rsidR="00B64371">
        <w:rPr>
          <w:rFonts w:hAnsi="標楷體" w:hint="eastAsia"/>
        </w:rPr>
        <w:t>成功後始可申請</w:t>
      </w:r>
      <w:r w:rsidRPr="00160CF2">
        <w:rPr>
          <w:rFonts w:hAnsi="標楷體" w:hint="eastAsia"/>
        </w:rPr>
        <w:t>。</w:t>
      </w:r>
    </w:p>
    <w:p w:rsidR="00FB115B" w:rsidRDefault="00FB115B" w:rsidP="0017558B">
      <w:pPr>
        <w:pStyle w:val="a3"/>
        <w:tabs>
          <w:tab w:val="left" w:pos="1304"/>
        </w:tabs>
        <w:kinsoku w:val="0"/>
        <w:overflowPunct w:val="0"/>
        <w:spacing w:before="126" w:line="334" w:lineRule="auto"/>
        <w:ind w:left="1348" w:right="808" w:hanging="524"/>
      </w:pPr>
      <w:r w:rsidRPr="00AA5873">
        <w:rPr>
          <w:rFonts w:ascii="Times New Roman" w:eastAsia="新細明體" w:cs="Times New Roman"/>
          <w:b/>
          <w:bCs/>
          <w:w w:val="95"/>
        </w:rPr>
        <w:t>2)</w:t>
      </w:r>
      <w:r w:rsidRPr="00AA5873">
        <w:rPr>
          <w:rFonts w:ascii="Times New Roman" w:eastAsia="新細明體" w:cs="Times New Roman"/>
          <w:b/>
          <w:bCs/>
          <w:w w:val="95"/>
        </w:rPr>
        <w:tab/>
      </w:r>
      <w:r>
        <w:rPr>
          <w:rFonts w:hint="eastAsia"/>
          <w:b/>
          <w:bCs/>
          <w:w w:val="95"/>
        </w:rPr>
        <w:t>保證金及</w:t>
      </w:r>
      <w:r w:rsidR="00D541BF">
        <w:rPr>
          <w:rFonts w:hint="eastAsia"/>
          <w:b/>
          <w:bCs/>
          <w:w w:val="95"/>
        </w:rPr>
        <w:t>手續</w:t>
      </w:r>
      <w:r>
        <w:rPr>
          <w:rFonts w:hint="eastAsia"/>
          <w:b/>
          <w:bCs/>
          <w:w w:val="95"/>
        </w:rPr>
        <w:t>費收據</w:t>
      </w:r>
      <w:r>
        <w:rPr>
          <w:rFonts w:hint="eastAsia"/>
          <w:w w:val="95"/>
        </w:rPr>
        <w:t>：請帶本人身分證，於週一到五上班時間至</w:t>
      </w:r>
      <w:r>
        <w:rPr>
          <w:rFonts w:hint="eastAsia"/>
        </w:rPr>
        <w:t>行政大樓</w:t>
      </w:r>
      <w:r>
        <w:rPr>
          <w:rFonts w:ascii="Times New Roman" w:cs="Times New Roman"/>
        </w:rPr>
        <w:t>2</w:t>
      </w:r>
      <w:r>
        <w:rPr>
          <w:rFonts w:hint="eastAsia"/>
        </w:rPr>
        <w:t>樓出納組繳交</w:t>
      </w:r>
      <w:r w:rsidR="00B64371">
        <w:rPr>
          <w:rFonts w:hint="eastAsia"/>
        </w:rPr>
        <w:t>新臺幣</w:t>
      </w:r>
      <w:r>
        <w:rPr>
          <w:rFonts w:ascii="Times New Roman" w:cs="Times New Roman"/>
        </w:rPr>
        <w:t>2</w:t>
      </w:r>
      <w:r w:rsidR="00B64371">
        <w:rPr>
          <w:rFonts w:ascii="Times New Roman" w:cs="Times New Roman"/>
        </w:rPr>
        <w:t>,</w:t>
      </w:r>
      <w:r>
        <w:rPr>
          <w:rFonts w:ascii="Times New Roman" w:cs="Times New Roman"/>
        </w:rPr>
        <w:t>000</w:t>
      </w:r>
      <w:r>
        <w:rPr>
          <w:rFonts w:hint="eastAsia"/>
        </w:rPr>
        <w:t>元保證金及</w:t>
      </w:r>
      <w:r w:rsidR="00302980">
        <w:rPr>
          <w:rFonts w:ascii="Times New Roman" w:cs="Times New Roman" w:hint="eastAsia"/>
        </w:rPr>
        <w:t>2</w:t>
      </w:r>
      <w:r>
        <w:rPr>
          <w:rFonts w:ascii="Times New Roman" w:cs="Times New Roman"/>
        </w:rPr>
        <w:t>00</w:t>
      </w:r>
      <w:r>
        <w:rPr>
          <w:rFonts w:hint="eastAsia"/>
        </w:rPr>
        <w:t>元手續費。</w:t>
      </w:r>
    </w:p>
    <w:p w:rsidR="00FB115B" w:rsidRDefault="0017558B">
      <w:pPr>
        <w:pStyle w:val="a3"/>
        <w:tabs>
          <w:tab w:val="left" w:pos="1295"/>
        </w:tabs>
        <w:kinsoku w:val="0"/>
        <w:overflowPunct w:val="0"/>
        <w:spacing w:before="135"/>
        <w:ind w:left="815"/>
      </w:pPr>
      <w:r>
        <w:rPr>
          <w:rFonts w:ascii="Times New Roman" w:eastAsia="新細明體" w:cs="Times New Roman" w:hint="eastAsia"/>
          <w:b/>
          <w:bCs/>
          <w:w w:val="95"/>
        </w:rPr>
        <w:t>3</w:t>
      </w:r>
      <w:r w:rsidR="00FB115B" w:rsidRPr="00AA5873">
        <w:rPr>
          <w:rFonts w:ascii="Times New Roman" w:eastAsia="新細明體" w:cs="Times New Roman"/>
          <w:b/>
          <w:bCs/>
          <w:w w:val="95"/>
        </w:rPr>
        <w:t>)</w:t>
      </w:r>
      <w:r w:rsidR="00FB115B" w:rsidRPr="00AA5873">
        <w:rPr>
          <w:rFonts w:ascii="Times New Roman" w:eastAsia="新細明體" w:cs="Times New Roman"/>
          <w:b/>
          <w:bCs/>
          <w:w w:val="95"/>
        </w:rPr>
        <w:tab/>
      </w:r>
      <w:r w:rsidR="00FB115B">
        <w:rPr>
          <w:rFonts w:hint="eastAsia"/>
          <w:b/>
          <w:bCs/>
        </w:rPr>
        <w:t>「借書證申請表」</w:t>
      </w:r>
      <w:r w:rsidR="00FB115B">
        <w:rPr>
          <w:rFonts w:hint="eastAsia"/>
        </w:rPr>
        <w:t>：請至圖書館一</w:t>
      </w:r>
      <w:proofErr w:type="gramStart"/>
      <w:r w:rsidR="00FB115B">
        <w:rPr>
          <w:rFonts w:hint="eastAsia"/>
        </w:rPr>
        <w:t>樓借還</w:t>
      </w:r>
      <w:proofErr w:type="gramEnd"/>
      <w:r w:rsidR="00FB115B">
        <w:rPr>
          <w:rFonts w:hint="eastAsia"/>
        </w:rPr>
        <w:t>書櫃檯索取或至圖書館網頁下載。</w:t>
      </w:r>
    </w:p>
    <w:p w:rsidR="00FB115B" w:rsidRDefault="00FB115B">
      <w:pPr>
        <w:pStyle w:val="a3"/>
        <w:tabs>
          <w:tab w:val="left" w:pos="1847"/>
        </w:tabs>
        <w:kinsoku w:val="0"/>
        <w:overflowPunct w:val="0"/>
        <w:spacing w:before="15"/>
        <w:ind w:left="1410"/>
      </w:pPr>
      <w:r w:rsidRPr="00AA5873">
        <w:rPr>
          <w:rFonts w:ascii="Times New Roman" w:eastAsia="新細明體" w:cs="Times New Roman"/>
          <w:spacing w:val="-3"/>
          <w:w w:val="95"/>
        </w:rPr>
        <w:t>a.</w:t>
      </w:r>
      <w:r w:rsidRPr="00AA5873">
        <w:rPr>
          <w:rFonts w:ascii="Times New Roman" w:eastAsia="新細明體" w:cs="Times New Roman"/>
          <w:spacing w:val="-3"/>
          <w:w w:val="95"/>
        </w:rPr>
        <w:tab/>
      </w:r>
      <w:r>
        <w:rPr>
          <w:rFonts w:hint="eastAsia"/>
        </w:rPr>
        <w:t>在申請表上勾選校友借書證，並確實填寫相關資料。</w:t>
      </w:r>
    </w:p>
    <w:p w:rsidR="00FB115B" w:rsidRDefault="00FB115B">
      <w:pPr>
        <w:pStyle w:val="a3"/>
        <w:tabs>
          <w:tab w:val="left" w:pos="1861"/>
        </w:tabs>
        <w:kinsoku w:val="0"/>
        <w:overflowPunct w:val="0"/>
        <w:spacing w:before="15"/>
        <w:ind w:left="1410"/>
      </w:pPr>
      <w:r w:rsidRPr="00AA5873">
        <w:rPr>
          <w:rFonts w:ascii="Times New Roman" w:eastAsia="新細明體" w:cs="Times New Roman"/>
          <w:spacing w:val="-3"/>
          <w:w w:val="95"/>
        </w:rPr>
        <w:t>b.</w:t>
      </w:r>
      <w:r w:rsidRPr="00AA5873">
        <w:rPr>
          <w:rFonts w:ascii="Times New Roman" w:eastAsia="新細明體" w:cs="Times New Roman"/>
          <w:spacing w:val="-3"/>
          <w:w w:val="95"/>
        </w:rPr>
        <w:tab/>
      </w:r>
      <w:r>
        <w:rPr>
          <w:rFonts w:hint="eastAsia"/>
        </w:rPr>
        <w:t>填上「申請日期」及「申請人簽章」。</w:t>
      </w:r>
    </w:p>
    <w:p w:rsidR="00FB115B" w:rsidRDefault="00FB115B">
      <w:pPr>
        <w:pStyle w:val="a3"/>
        <w:kinsoku w:val="0"/>
        <w:overflowPunct w:val="0"/>
        <w:spacing w:before="15"/>
        <w:ind w:left="580"/>
      </w:pPr>
      <w:r w:rsidRPr="00AA5873">
        <w:rPr>
          <w:rFonts w:ascii="Times New Roman" w:eastAsia="新細明體" w:cs="Times New Roman"/>
        </w:rPr>
        <w:t>2</w:t>
      </w:r>
      <w:r>
        <w:rPr>
          <w:rFonts w:hint="eastAsia"/>
        </w:rPr>
        <w:t>、辦證處理時間：</w:t>
      </w:r>
      <w:r>
        <w:rPr>
          <w:rFonts w:hint="eastAsia"/>
          <w:b/>
          <w:bCs/>
        </w:rPr>
        <w:t>隨到隨辦</w:t>
      </w:r>
      <w:r>
        <w:rPr>
          <w:rFonts w:hint="eastAsia"/>
        </w:rPr>
        <w:t>。</w:t>
      </w:r>
    </w:p>
    <w:p w:rsidR="00FB115B" w:rsidRDefault="00FB115B">
      <w:pPr>
        <w:pStyle w:val="a3"/>
        <w:kinsoku w:val="0"/>
        <w:overflowPunct w:val="0"/>
        <w:spacing w:before="9"/>
        <w:ind w:left="0"/>
        <w:rPr>
          <w:sz w:val="28"/>
          <w:szCs w:val="28"/>
        </w:rPr>
      </w:pPr>
    </w:p>
    <w:p w:rsidR="00FB115B" w:rsidRDefault="00FB115B">
      <w:pPr>
        <w:pStyle w:val="a3"/>
        <w:tabs>
          <w:tab w:val="left" w:pos="1160"/>
        </w:tabs>
        <w:kinsoku w:val="0"/>
        <w:overflowPunct w:val="0"/>
        <w:spacing w:line="253" w:lineRule="auto"/>
        <w:ind w:left="1405" w:right="769" w:hanging="1301"/>
        <w:rPr>
          <w:color w:val="000000"/>
        </w:rPr>
      </w:pPr>
      <w:r>
        <w:rPr>
          <w:rFonts w:hint="eastAsia"/>
          <w:spacing w:val="1"/>
          <w:w w:val="95"/>
        </w:rPr>
        <w:t>提醒您</w:t>
      </w:r>
      <w:r>
        <w:rPr>
          <w:spacing w:val="1"/>
          <w:w w:val="95"/>
        </w:rPr>
        <w:tab/>
      </w:r>
      <w:r>
        <w:rPr>
          <w:rFonts w:hint="eastAsia"/>
          <w:spacing w:val="1"/>
          <w:w w:val="95"/>
        </w:rPr>
        <w:t>※</w:t>
      </w:r>
      <w:r>
        <w:rPr>
          <w:rFonts w:hint="eastAsia"/>
          <w:color w:val="FF0000"/>
          <w:spacing w:val="1"/>
          <w:w w:val="95"/>
        </w:rPr>
        <w:t>校友借書證權限無法於圖書館外連</w:t>
      </w:r>
      <w:r>
        <w:rPr>
          <w:rFonts w:hint="eastAsia"/>
          <w:color w:val="FF0000"/>
        </w:rPr>
        <w:t>線使用各項電子資源。</w:t>
      </w:r>
    </w:p>
    <w:p w:rsidR="00FB115B" w:rsidRDefault="00FB115B">
      <w:pPr>
        <w:pStyle w:val="a3"/>
        <w:kinsoku w:val="0"/>
        <w:overflowPunct w:val="0"/>
        <w:spacing w:before="4" w:line="253" w:lineRule="auto"/>
        <w:ind w:left="1387" w:right="348" w:hanging="260"/>
      </w:pPr>
      <w:r>
        <w:rPr>
          <w:rFonts w:hint="eastAsia"/>
          <w:spacing w:val="2"/>
          <w:w w:val="95"/>
        </w:rPr>
        <w:t>※為維護您的權益，證件限本人使用，證件借他人使用將依中興大學圖書館讀</w:t>
      </w:r>
      <w:r>
        <w:rPr>
          <w:rFonts w:hint="eastAsia"/>
        </w:rPr>
        <w:t>者違規處理辦法處置。</w:t>
      </w:r>
    </w:p>
    <w:p w:rsidR="00FB115B" w:rsidRDefault="00FB115B">
      <w:pPr>
        <w:pStyle w:val="a3"/>
        <w:kinsoku w:val="0"/>
        <w:overflowPunct w:val="0"/>
        <w:spacing w:before="4" w:line="250" w:lineRule="auto"/>
        <w:ind w:left="1406" w:right="352" w:hanging="254"/>
      </w:pPr>
      <w:r>
        <w:rPr>
          <w:rFonts w:hint="eastAsia"/>
        </w:rPr>
        <w:t>※請記得填寫</w:t>
      </w:r>
      <w:r>
        <w:rPr>
          <w:spacing w:val="-85"/>
        </w:rPr>
        <w:t xml:space="preserve"> </w:t>
      </w:r>
      <w:r>
        <w:rPr>
          <w:rFonts w:ascii="Times New Roman" w:cs="Times New Roman"/>
          <w:spacing w:val="-1"/>
        </w:rPr>
        <w:t>E-mail</w:t>
      </w:r>
      <w:r>
        <w:rPr>
          <w:rFonts w:ascii="Times New Roman" w:cs="Times New Roman"/>
          <w:spacing w:val="-20"/>
        </w:rPr>
        <w:t xml:space="preserve"> </w:t>
      </w:r>
      <w:r>
        <w:rPr>
          <w:rFonts w:hint="eastAsia"/>
          <w:spacing w:val="-3"/>
        </w:rPr>
        <w:t>資料，盡量避免使用</w:t>
      </w:r>
      <w:r>
        <w:rPr>
          <w:spacing w:val="-85"/>
        </w:rPr>
        <w:t xml:space="preserve"> </w:t>
      </w:r>
      <w:r>
        <w:rPr>
          <w:spacing w:val="-3"/>
        </w:rPr>
        <w:t>yahoo</w:t>
      </w:r>
      <w:r>
        <w:rPr>
          <w:rFonts w:hint="eastAsia"/>
          <w:spacing w:val="-3"/>
        </w:rPr>
        <w:t>、</w:t>
      </w:r>
      <w:proofErr w:type="spellStart"/>
      <w:r>
        <w:rPr>
          <w:spacing w:val="-3"/>
        </w:rPr>
        <w:t>hotmail</w:t>
      </w:r>
      <w:proofErr w:type="spellEnd"/>
      <w:r>
        <w:rPr>
          <w:spacing w:val="-85"/>
        </w:rPr>
        <w:t xml:space="preserve"> </w:t>
      </w:r>
      <w:r>
        <w:rPr>
          <w:rFonts w:hint="eastAsia"/>
          <w:spacing w:val="-3"/>
        </w:rPr>
        <w:t>等免費信箱，避免漏</w:t>
      </w:r>
      <w:r>
        <w:rPr>
          <w:spacing w:val="32"/>
          <w:w w:val="99"/>
        </w:rPr>
        <w:t xml:space="preserve"> </w:t>
      </w:r>
      <w:r>
        <w:rPr>
          <w:rFonts w:hint="eastAsia"/>
        </w:rPr>
        <w:t>收信件。</w:t>
      </w:r>
    </w:p>
    <w:p w:rsidR="00FB115B" w:rsidRDefault="00FB115B" w:rsidP="002E6FB5">
      <w:pPr>
        <w:pStyle w:val="a3"/>
        <w:kinsoku w:val="0"/>
        <w:overflowPunct w:val="0"/>
        <w:spacing w:before="128" w:line="253" w:lineRule="auto"/>
        <w:ind w:left="1444" w:right="769" w:hanging="260"/>
      </w:pPr>
      <w:r>
        <w:rPr>
          <w:rFonts w:hint="eastAsia"/>
          <w:spacing w:val="8"/>
          <w:w w:val="95"/>
        </w:rPr>
        <w:t>※電子郵件通知係為圖書館之提醒服務，讀者仍應經常上網查詢個人借</w:t>
      </w:r>
      <w:proofErr w:type="gramStart"/>
      <w:r>
        <w:rPr>
          <w:rFonts w:hint="eastAsia"/>
          <w:spacing w:val="8"/>
          <w:w w:val="95"/>
        </w:rPr>
        <w:t>閱狀</w:t>
      </w:r>
      <w:r>
        <w:rPr>
          <w:spacing w:val="68"/>
          <w:w w:val="99"/>
        </w:rPr>
        <w:t xml:space="preserve"> </w:t>
      </w:r>
      <w:r>
        <w:rPr>
          <w:rFonts w:hint="eastAsia"/>
        </w:rPr>
        <w:t>況</w:t>
      </w:r>
      <w:proofErr w:type="gramEnd"/>
      <w:r>
        <w:rPr>
          <w:rFonts w:hint="eastAsia"/>
        </w:rPr>
        <w:t>，以維護您個人借書權益。</w:t>
      </w:r>
      <w:r>
        <w:rPr>
          <w:rFonts w:hint="eastAsia"/>
          <w:spacing w:val="-1"/>
          <w:w w:val="95"/>
        </w:rPr>
        <w:t>請至圖書館首頁</w:t>
      </w:r>
      <w:hyperlink r:id="rId6" w:history="1">
        <w:r>
          <w:rPr>
            <w:rFonts w:ascii="Times New Roman" w:cs="Times New Roman"/>
            <w:w w:val="95"/>
            <w:u w:val="single"/>
          </w:rPr>
          <w:t>http://www.lib.nchu.edu.tw/</w:t>
        </w:r>
      </w:hyperlink>
      <w:r>
        <w:rPr>
          <w:rFonts w:ascii="Times New Roman" w:cs="Times New Roman"/>
          <w:w w:val="95"/>
        </w:rPr>
        <w:tab/>
      </w:r>
      <w:r>
        <w:rPr>
          <w:rFonts w:hint="eastAsia"/>
          <w:spacing w:val="-1"/>
          <w:w w:val="95"/>
        </w:rPr>
        <w:t>登入個人帳戶（借書證號）及</w:t>
      </w:r>
      <w:r>
        <w:rPr>
          <w:spacing w:val="36"/>
          <w:w w:val="99"/>
        </w:rPr>
        <w:t xml:space="preserve"> </w:t>
      </w:r>
      <w:r>
        <w:rPr>
          <w:rFonts w:hint="eastAsia"/>
        </w:rPr>
        <w:t>密碼（預設是身分證字號末</w:t>
      </w:r>
      <w:r>
        <w:rPr>
          <w:spacing w:val="-101"/>
        </w:rPr>
        <w:t xml:space="preserve"> </w:t>
      </w:r>
      <w:r>
        <w:rPr>
          <w:rFonts w:ascii="Times New Roman" w:cs="Times New Roman"/>
        </w:rPr>
        <w:t>4</w:t>
      </w:r>
      <w:r>
        <w:rPr>
          <w:rFonts w:ascii="Times New Roman" w:cs="Times New Roman"/>
          <w:spacing w:val="-35"/>
        </w:rPr>
        <w:t xml:space="preserve"> </w:t>
      </w:r>
      <w:r>
        <w:rPr>
          <w:rFonts w:hint="eastAsia"/>
        </w:rPr>
        <w:t>碼），可查閱個人借書及預約狀況。</w:t>
      </w:r>
    </w:p>
    <w:p w:rsidR="00FB115B" w:rsidRDefault="00FB115B">
      <w:pPr>
        <w:pStyle w:val="a3"/>
        <w:kinsoku w:val="0"/>
        <w:overflowPunct w:val="0"/>
        <w:spacing w:before="9"/>
        <w:ind w:left="0"/>
        <w:rPr>
          <w:sz w:val="36"/>
          <w:szCs w:val="36"/>
        </w:rPr>
      </w:pPr>
    </w:p>
    <w:p w:rsidR="00FB115B" w:rsidRPr="00AA5873" w:rsidRDefault="0017558B">
      <w:pPr>
        <w:pStyle w:val="a3"/>
        <w:kinsoku w:val="0"/>
        <w:overflowPunct w:val="0"/>
        <w:ind w:left="0" w:right="518"/>
        <w:jc w:val="right"/>
        <w:rPr>
          <w:rFonts w:ascii="Times New Roman" w:eastAsia="新細明體" w:cs="Times New Roman"/>
          <w:sz w:val="24"/>
          <w:szCs w:val="24"/>
        </w:rPr>
      </w:pPr>
      <w:r>
        <w:rPr>
          <w:rFonts w:ascii="Times New Roman" w:eastAsia="新細明體" w:cs="Times New Roman" w:hint="eastAsia"/>
          <w:w w:val="95"/>
          <w:sz w:val="24"/>
          <w:szCs w:val="24"/>
        </w:rPr>
        <w:t>202</w:t>
      </w:r>
      <w:r w:rsidR="00B64371">
        <w:rPr>
          <w:rFonts w:ascii="Times New Roman" w:eastAsia="新細明體" w:cs="Times New Roman" w:hint="eastAsia"/>
          <w:w w:val="95"/>
          <w:sz w:val="24"/>
          <w:szCs w:val="24"/>
        </w:rPr>
        <w:t>10121</w:t>
      </w:r>
      <w:r w:rsidR="00FB115B" w:rsidRPr="00AA5873">
        <w:rPr>
          <w:rFonts w:ascii="Times New Roman" w:eastAsia="新細明體" w:cs="Times New Roman"/>
          <w:spacing w:val="-29"/>
          <w:w w:val="95"/>
          <w:sz w:val="24"/>
          <w:szCs w:val="24"/>
        </w:rPr>
        <w:t>V.</w:t>
      </w:r>
    </w:p>
    <w:sectPr w:rsidR="00FB115B" w:rsidRPr="00AA5873">
      <w:type w:val="continuous"/>
      <w:pgSz w:w="11910" w:h="16840"/>
      <w:pgMar w:top="1040" w:right="620" w:bottom="280" w:left="8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E5" w:rsidRDefault="00E475E5" w:rsidP="002B6067">
      <w:r>
        <w:separator/>
      </w:r>
    </w:p>
  </w:endnote>
  <w:endnote w:type="continuationSeparator" w:id="0">
    <w:p w:rsidR="00E475E5" w:rsidRDefault="00E475E5" w:rsidP="002B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E5" w:rsidRDefault="00E475E5" w:rsidP="002B6067">
      <w:r>
        <w:separator/>
      </w:r>
    </w:p>
  </w:footnote>
  <w:footnote w:type="continuationSeparator" w:id="0">
    <w:p w:rsidR="00E475E5" w:rsidRDefault="00E475E5" w:rsidP="002B6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B5"/>
    <w:rsid w:val="00000691"/>
    <w:rsid w:val="00087B18"/>
    <w:rsid w:val="00160CF2"/>
    <w:rsid w:val="0017470E"/>
    <w:rsid w:val="0017558B"/>
    <w:rsid w:val="00194FCF"/>
    <w:rsid w:val="002B6067"/>
    <w:rsid w:val="002E6FB5"/>
    <w:rsid w:val="00302980"/>
    <w:rsid w:val="00364DA8"/>
    <w:rsid w:val="00367211"/>
    <w:rsid w:val="00403C26"/>
    <w:rsid w:val="00407C83"/>
    <w:rsid w:val="0042057B"/>
    <w:rsid w:val="00483F52"/>
    <w:rsid w:val="00486BAC"/>
    <w:rsid w:val="005C53E8"/>
    <w:rsid w:val="00651351"/>
    <w:rsid w:val="0084724C"/>
    <w:rsid w:val="0091372E"/>
    <w:rsid w:val="009C0CEA"/>
    <w:rsid w:val="00A62E7B"/>
    <w:rsid w:val="00AA5873"/>
    <w:rsid w:val="00AB1514"/>
    <w:rsid w:val="00B64371"/>
    <w:rsid w:val="00C424C7"/>
    <w:rsid w:val="00CC3BFE"/>
    <w:rsid w:val="00CF2099"/>
    <w:rsid w:val="00D541BF"/>
    <w:rsid w:val="00E17663"/>
    <w:rsid w:val="00E475E5"/>
    <w:rsid w:val="00E47E84"/>
    <w:rsid w:val="00E76693"/>
    <w:rsid w:val="00ED24AF"/>
    <w:rsid w:val="00F910F9"/>
    <w:rsid w:val="00FB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A05B8D"/>
  <w14:defaultImageDpi w14:val="0"/>
  <w15:docId w15:val="{5A684036-8AA9-4ADF-B052-A8072D86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4"/>
    </w:pPr>
    <w:rPr>
      <w:rFonts w:ascii="標楷體" w:eastAsia="標楷體" w:cs="標楷體"/>
      <w:sz w:val="26"/>
      <w:szCs w:val="26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B6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B606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2B6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B606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.nch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http://www.lib.nchu.edu.tw/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十二校聯盟借書證</dc:title>
  <dc:creator>圖書館</dc:creator>
  <cp:lastModifiedBy>nchulib</cp:lastModifiedBy>
  <cp:revision>9</cp:revision>
  <dcterms:created xsi:type="dcterms:W3CDTF">2020-11-30T06:20:00Z</dcterms:created>
  <dcterms:modified xsi:type="dcterms:W3CDTF">2021-01-21T00:36:00Z</dcterms:modified>
</cp:coreProperties>
</file>