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04" w:lineRule="exact"/>
        <w:ind w:right="1521"/>
        <w:jc w:val="center"/>
        <w:rPr>
          <w:b w:val="0"/>
          <w:bCs w:val="0"/>
        </w:rPr>
      </w:pPr>
      <w:r>
        <w:rPr>
          <w:spacing w:val="-1"/>
        </w:rPr>
        <w:t>中興大學圖書館</w:t>
      </w:r>
      <w:r>
        <w:rPr>
          <w:b w:val="0"/>
          <w:bCs w:val="0"/>
        </w:rPr>
      </w:r>
    </w:p>
    <w:p>
      <w:pPr>
        <w:spacing w:before="99"/>
        <w:ind w:left="1483" w:right="1521" w:firstLine="0"/>
        <w:jc w:val="center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pacing w:val="-1"/>
          <w:sz w:val="32"/>
          <w:szCs w:val="32"/>
        </w:rPr>
        <w:t>校外人士借書證申請說明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322" w:lineRule="exact" w:before="43"/>
        <w:ind w:left="104" w:right="3383"/>
        <w:jc w:val="left"/>
      </w:pPr>
      <w:r>
        <w:rPr/>
        <w:t>一、申請資格：年滿十八歲之中華民國國民。</w:t>
      </w:r>
      <w:r>
        <w:rPr>
          <w:spacing w:val="24"/>
          <w:w w:val="99"/>
        </w:rPr>
        <w:t> </w:t>
      </w:r>
      <w:r>
        <w:rPr/>
        <w:t>二、借閱規則</w:t>
      </w:r>
      <w:r>
        <w:rPr/>
      </w:r>
    </w:p>
    <w:p>
      <w:pPr>
        <w:spacing w:line="240" w:lineRule="auto" w:before="10"/>
        <w:rPr>
          <w:rFonts w:ascii="標楷體" w:hAnsi="標楷體" w:cs="標楷體" w:eastAsia="標楷體"/>
          <w:sz w:val="9"/>
          <w:szCs w:val="9"/>
        </w:rPr>
      </w:pPr>
    </w:p>
    <w:tbl>
      <w:tblPr>
        <w:tblW w:w="0" w:type="auto"/>
        <w:jc w:val="left"/>
        <w:tblInd w:w="8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864"/>
        <w:gridCol w:w="1022"/>
        <w:gridCol w:w="1022"/>
        <w:gridCol w:w="850"/>
        <w:gridCol w:w="1022"/>
        <w:gridCol w:w="1416"/>
        <w:gridCol w:w="1022"/>
        <w:gridCol w:w="1018"/>
      </w:tblGrid>
      <w:tr>
        <w:trPr>
          <w:trHeight w:val="773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181" w:right="19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借閱 冊數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181" w:right="19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借閱 天數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263" w:right="26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逾期 罰款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263" w:right="145" w:hanging="1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可預約 冊數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176" w:right="17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能否 續借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262" w:right="145" w:hanging="1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系所圖 借書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459" w:right="102" w:hanging="36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雙邊互借館 借書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142" w:right="14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中部聯 盟借書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49"/>
              <w:ind w:left="262" w:right="26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電子 資源</w:t>
            </w:r>
          </w:p>
        </w:tc>
      </w:tr>
      <w:tr>
        <w:trPr>
          <w:trHeight w:val="715" w:hRule="exact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24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冊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18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天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16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3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right="2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○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right="7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×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×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×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14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限館內</w:t>
            </w:r>
          </w:p>
        </w:tc>
      </w:tr>
    </w:tbl>
    <w:p>
      <w:pPr>
        <w:pStyle w:val="BodyText"/>
        <w:spacing w:line="319" w:lineRule="exact" w:before="64"/>
        <w:ind w:left="0" w:right="8463"/>
        <w:jc w:val="center"/>
      </w:pPr>
      <w:r>
        <w:rPr/>
        <w:t>三、申請辦法</w:t>
      </w:r>
    </w:p>
    <w:p>
      <w:pPr>
        <w:pStyle w:val="BodyText"/>
        <w:spacing w:line="302" w:lineRule="exact"/>
        <w:ind w:left="445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標楷體" w:hAnsi="標楷體" w:cs="標楷體" w:eastAsia="標楷體"/>
          <w:b/>
          <w:bCs/>
        </w:rPr>
        <w:t>、</w:t>
      </w:r>
      <w:r>
        <w:rPr/>
        <w:t>請讀者持以下資料，</w:t>
      </w:r>
      <w:r>
        <w:rPr>
          <w:rFonts w:ascii="標楷體" w:hAnsi="標楷體" w:cs="標楷體" w:eastAsia="標楷體"/>
          <w:b/>
          <w:bCs/>
        </w:rPr>
        <w:t>親自</w:t>
      </w:r>
      <w:r>
        <w:rPr/>
        <w:t>至圖書館一樓借還書櫃檯辦理。</w:t>
      </w:r>
      <w:r>
        <w:rPr/>
      </w:r>
    </w:p>
    <w:p>
      <w:pPr>
        <w:tabs>
          <w:tab w:pos="1419" w:val="left" w:leader="none"/>
        </w:tabs>
        <w:spacing w:line="300" w:lineRule="exact" w:before="0"/>
        <w:ind w:left="944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1)</w:t>
        <w:tab/>
      </w:r>
      <w:r>
        <w:rPr>
          <w:rFonts w:ascii="標楷體" w:hAnsi="標楷體" w:cs="標楷體" w:eastAsia="標楷體"/>
          <w:b/>
          <w:bCs/>
          <w:sz w:val="26"/>
          <w:szCs w:val="26"/>
        </w:rPr>
        <w:t>年滿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18</w:t>
      </w:r>
      <w:r>
        <w:rPr>
          <w:rFonts w:ascii="標楷體" w:hAnsi="標楷體" w:cs="標楷體" w:eastAsia="標楷體"/>
          <w:b/>
          <w:bCs/>
          <w:sz w:val="26"/>
          <w:szCs w:val="26"/>
        </w:rPr>
        <w:t>歲之身分證正本，</w:t>
      </w:r>
      <w:r>
        <w:rPr>
          <w:rFonts w:ascii="標楷體" w:hAnsi="標楷體" w:cs="標楷體" w:eastAsia="標楷體"/>
          <w:sz w:val="26"/>
          <w:szCs w:val="26"/>
        </w:rPr>
        <w:t>查核後歸還。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pStyle w:val="BodyText"/>
        <w:tabs>
          <w:tab w:pos="1419" w:val="left" w:leader="none"/>
        </w:tabs>
        <w:spacing w:line="302" w:lineRule="exact" w:before="23"/>
        <w:ind w:left="1463" w:right="286" w:hanging="519"/>
        <w:jc w:val="left"/>
      </w:pPr>
      <w:r>
        <w:rPr>
          <w:rFonts w:ascii="Times New Roman" w:hAnsi="Times New Roman" w:cs="Times New Roman" w:eastAsia="Times New Roman"/>
          <w:w w:val="95"/>
        </w:rPr>
        <w:t>2)</w:t>
        <w:tab/>
      </w:r>
      <w:r>
        <w:rPr>
          <w:rFonts w:ascii="標楷體" w:hAnsi="標楷體" w:cs="標楷體" w:eastAsia="標楷體"/>
          <w:b/>
          <w:bCs/>
          <w:spacing w:val="-1"/>
          <w:w w:val="95"/>
        </w:rPr>
        <w:t>保證金、年費收據</w:t>
      </w:r>
      <w:r>
        <w:rPr>
          <w:spacing w:val="-1"/>
          <w:w w:val="95"/>
        </w:rPr>
        <w:t>：請於上班時間內至本校出納組（行政大樓</w:t>
      </w:r>
      <w:r>
        <w:rPr>
          <w:rFonts w:ascii="Times New Roman" w:hAnsi="Times New Roman" w:cs="Times New Roman" w:eastAsia="Times New Roman"/>
          <w:spacing w:val="-1"/>
          <w:w w:val="95"/>
        </w:rPr>
        <w:t>2</w:t>
      </w:r>
      <w:r>
        <w:rPr>
          <w:spacing w:val="-1"/>
          <w:w w:val="95"/>
        </w:rPr>
        <w:t>樓）繳交</w:t>
      </w:r>
      <w:r>
        <w:rPr>
          <w:rFonts w:ascii="Times New Roman" w:hAnsi="Times New Roman" w:cs="Times New Roman" w:eastAsia="Times New Roman"/>
          <w:spacing w:val="-1"/>
          <w:w w:val="95"/>
        </w:rPr>
        <w:t>3000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元保證金及</w:t>
      </w:r>
      <w:r>
        <w:rPr>
          <w:rFonts w:ascii="Times New Roman" w:hAnsi="Times New Roman" w:cs="Times New Roman" w:eastAsia="Times New Roman"/>
        </w:rPr>
        <w:t>2000</w:t>
      </w:r>
      <w:r>
        <w:rPr/>
        <w:t>元年費。</w:t>
      </w:r>
      <w:r>
        <w:rPr/>
      </w:r>
    </w:p>
    <w:p>
      <w:pPr>
        <w:tabs>
          <w:tab w:pos="1419" w:val="left" w:leader="none"/>
        </w:tabs>
        <w:spacing w:line="272" w:lineRule="exact" w:before="0"/>
        <w:ind w:left="944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3)</w:t>
        <w:tab/>
      </w:r>
      <w:r>
        <w:rPr>
          <w:rFonts w:ascii="標楷體" w:hAnsi="標楷體" w:cs="標楷體" w:eastAsia="標楷體"/>
          <w:b/>
          <w:bCs/>
          <w:sz w:val="26"/>
          <w:szCs w:val="26"/>
        </w:rPr>
        <w:t>大頭照１張</w:t>
      </w:r>
      <w:r>
        <w:rPr>
          <w:rFonts w:ascii="標楷體" w:hAnsi="標楷體" w:cs="標楷體" w:eastAsia="標楷體"/>
          <w:sz w:val="26"/>
          <w:szCs w:val="26"/>
        </w:rPr>
        <w:t>（貼在申請表上）。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pStyle w:val="BodyText"/>
        <w:tabs>
          <w:tab w:pos="1362" w:val="left" w:leader="none"/>
        </w:tabs>
        <w:spacing w:line="208" w:lineRule="auto" w:before="16"/>
        <w:ind w:left="1506" w:right="286" w:hanging="619"/>
        <w:jc w:val="left"/>
      </w:pPr>
      <w:r>
        <w:rPr>
          <w:rFonts w:ascii="Times New Roman" w:hAnsi="Times New Roman" w:cs="Times New Roman" w:eastAsia="Times New Roman"/>
          <w:w w:val="95"/>
        </w:rPr>
        <w:t>4)</w:t>
        <w:tab/>
      </w:r>
      <w:r>
        <w:rPr>
          <w:rFonts w:ascii="標楷體" w:hAnsi="標楷體" w:cs="標楷體" w:eastAsia="標楷體"/>
          <w:b/>
          <w:bCs/>
          <w:w w:val="95"/>
        </w:rPr>
        <w:t>「借書申請表」</w:t>
      </w:r>
      <w:r>
        <w:rPr>
          <w:w w:val="95"/>
        </w:rPr>
        <w:t>（請至圖書館一樓借還書櫃檯領取或至圖書館網頁下載）。</w:t>
      </w:r>
      <w:r>
        <w:rPr>
          <w:spacing w:val="40"/>
          <w:w w:val="9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/>
        <w:t>）在申請表上勾選校外人士借書證，並確實填寫相關資料。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）保證人不必填寫。</w:t>
      </w:r>
      <w:r>
        <w:rPr/>
      </w:r>
    </w:p>
    <w:p>
      <w:pPr>
        <w:pStyle w:val="BodyText"/>
        <w:spacing w:line="284" w:lineRule="exact"/>
        <w:ind w:left="932" w:right="3356"/>
        <w:jc w:val="center"/>
      </w:pPr>
      <w:r>
        <w:rPr>
          <w:rFonts w:ascii="Times New Roman" w:hAnsi="Times New Roman" w:cs="Times New Roman" w:eastAsia="Times New Roman"/>
        </w:rPr>
        <w:t>c</w:t>
      </w:r>
      <w:r>
        <w:rPr/>
        <w:t>）填上「申請日期」及「申請人簽章」。</w:t>
      </w:r>
      <w:r>
        <w:rPr/>
      </w:r>
    </w:p>
    <w:p>
      <w:pPr>
        <w:spacing w:line="300" w:lineRule="exact" w:before="0"/>
        <w:ind w:left="445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</w:t>
      </w:r>
      <w:r>
        <w:rPr>
          <w:rFonts w:ascii="標楷體" w:hAnsi="標楷體" w:cs="標楷體" w:eastAsia="標楷體"/>
          <w:b/>
          <w:bCs/>
          <w:sz w:val="26"/>
          <w:szCs w:val="26"/>
        </w:rPr>
        <w:t>、</w:t>
      </w:r>
      <w:r>
        <w:rPr>
          <w:rFonts w:ascii="標楷體" w:hAnsi="標楷體" w:cs="標楷體" w:eastAsia="標楷體"/>
          <w:sz w:val="26"/>
          <w:szCs w:val="26"/>
        </w:rPr>
        <w:t>辦證處理時間：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spacing w:val="14"/>
          <w:sz w:val="26"/>
          <w:szCs w:val="26"/>
        </w:rPr>
        <w:t> </w:t>
      </w:r>
      <w:r>
        <w:rPr>
          <w:rFonts w:ascii="標楷體" w:hAnsi="標楷體" w:cs="標楷體" w:eastAsia="標楷體"/>
          <w:b/>
          <w:bCs/>
          <w:sz w:val="26"/>
          <w:szCs w:val="26"/>
        </w:rPr>
        <w:t>天（不含當日及例假日）。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spacing w:line="300" w:lineRule="exact" w:before="0"/>
        <w:ind w:left="445" w:right="0" w:firstLine="0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3</w:t>
      </w:r>
      <w:r>
        <w:rPr>
          <w:rFonts w:ascii="標楷體" w:hAnsi="標楷體" w:cs="標楷體" w:eastAsia="標楷體"/>
          <w:b/>
          <w:bCs/>
          <w:sz w:val="26"/>
          <w:szCs w:val="26"/>
        </w:rPr>
        <w:t>、其他注意事項：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pStyle w:val="BodyText"/>
        <w:spacing w:line="210" w:lineRule="auto" w:before="14"/>
        <w:ind w:right="0" w:hanging="457"/>
        <w:jc w:val="left"/>
      </w:pPr>
      <w:r>
        <w:rPr>
          <w:rFonts w:ascii="Times New Roman" w:hAnsi="Times New Roman" w:cs="Times New Roman" w:eastAsia="Times New Roman"/>
          <w:w w:val="95"/>
        </w:rPr>
        <w:t>1)       </w:t>
      </w:r>
      <w:r>
        <w:rPr>
          <w:rFonts w:ascii="Times New Roman" w:hAnsi="Times New Roman" w:cs="Times New Roman" w:eastAsia="Times New Roman"/>
          <w:spacing w:val="2"/>
          <w:w w:val="95"/>
        </w:rPr>
        <w:t> </w:t>
      </w:r>
      <w:r>
        <w:rPr>
          <w:w w:val="95"/>
        </w:rPr>
        <w:t>保證金於期滿不再續用時可申請退費，退費時請提供辦證者郵局或銀行帳戶，</w:t>
      </w:r>
      <w:r>
        <w:rPr>
          <w:spacing w:val="32"/>
          <w:w w:val="99"/>
        </w:rPr>
        <w:t> </w:t>
      </w:r>
      <w:r>
        <w:rPr/>
        <w:t>由本校直接撥付郵局或銀行帳戶，無法於櫃檯退還現金。請於圖書館一樓借</w:t>
      </w:r>
      <w:r>
        <w:rPr>
          <w:spacing w:val="30"/>
          <w:w w:val="99"/>
        </w:rPr>
        <w:t> </w:t>
      </w:r>
      <w:r>
        <w:rPr/>
        <w:t>還書櫃檯退回借書證及還清借書後，辦理全額無息退還手續。</w:t>
      </w:r>
      <w:r>
        <w:rPr/>
      </w:r>
    </w:p>
    <w:p>
      <w:pPr>
        <w:pStyle w:val="BodyText"/>
        <w:spacing w:line="287" w:lineRule="exact"/>
        <w:ind w:left="945" w:right="0"/>
        <w:jc w:val="left"/>
      </w:pPr>
      <w:r>
        <w:rPr>
          <w:rFonts w:ascii="Times New Roman" w:hAnsi="Times New Roman" w:cs="Times New Roman" w:eastAsia="Times New Roman"/>
        </w:rPr>
        <w:t>2)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/>
        <w:t>如須續用者，請於上班時間內，憑原本的借書證至本校出納組直接繳交年費</w:t>
      </w:r>
      <w:r>
        <w:rPr/>
      </w:r>
    </w:p>
    <w:p>
      <w:pPr>
        <w:pStyle w:val="BodyText"/>
        <w:spacing w:line="301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2000</w:t>
      </w:r>
      <w:r>
        <w:rPr/>
        <w:t>元。</w:t>
      </w:r>
      <w:r>
        <w:rPr/>
      </w:r>
    </w:p>
    <w:p>
      <w:pPr>
        <w:pStyle w:val="BodyText"/>
        <w:spacing w:line="300" w:lineRule="exact"/>
        <w:ind w:left="945" w:right="0"/>
        <w:jc w:val="left"/>
      </w:pPr>
      <w:r>
        <w:rPr>
          <w:rFonts w:ascii="Times New Roman" w:hAnsi="Times New Roman" w:cs="Times New Roman" w:eastAsia="Times New Roman"/>
        </w:rPr>
        <w:t>3)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遺失補發者，須繳交補證工本費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</w:rPr>
        <w:t>00</w:t>
      </w:r>
      <w:r>
        <w:rPr/>
        <w:t>元，至圖書館一樓借還書櫃檯辦理。</w:t>
      </w:r>
      <w:r>
        <w:rPr/>
      </w:r>
    </w:p>
    <w:p>
      <w:pPr>
        <w:pStyle w:val="BodyText"/>
        <w:spacing w:line="298" w:lineRule="exact" w:before="27"/>
        <w:ind w:right="146" w:hanging="457"/>
        <w:jc w:val="left"/>
      </w:pPr>
      <w:r>
        <w:rPr>
          <w:rFonts w:ascii="Times New Roman" w:hAnsi="Times New Roman" w:cs="Times New Roman" w:eastAsia="Times New Roman"/>
          <w:w w:val="95"/>
        </w:rPr>
        <w:t>4)       </w:t>
      </w:r>
      <w:r>
        <w:rPr>
          <w:rFonts w:ascii="Times New Roman" w:hAnsi="Times New Roman" w:cs="Times New Roman" w:eastAsia="Times New Roman"/>
          <w:spacing w:val="2"/>
          <w:w w:val="95"/>
        </w:rPr>
        <w:t> </w:t>
      </w:r>
      <w:r>
        <w:rPr>
          <w:spacing w:val="-1"/>
          <w:w w:val="95"/>
        </w:rPr>
        <w:t>本證有效期限一年，年費一經繳交即不得申請退還，中途終止者不得主張退還</w:t>
      </w:r>
      <w:r>
        <w:rPr>
          <w:spacing w:val="22"/>
          <w:w w:val="99"/>
        </w:rPr>
        <w:t> </w:t>
      </w:r>
      <w:r>
        <w:rPr/>
        <w:t>年費或轉讓。</w:t>
      </w:r>
      <w:r>
        <w:rPr/>
      </w:r>
    </w:p>
    <w:p>
      <w:pPr>
        <w:pStyle w:val="BodyText"/>
        <w:spacing w:line="298" w:lineRule="exact" w:before="4"/>
        <w:ind w:right="0" w:hanging="456"/>
        <w:jc w:val="left"/>
      </w:pPr>
      <w:r>
        <w:rPr>
          <w:rFonts w:ascii="Times New Roman" w:hAnsi="Times New Roman" w:cs="Times New Roman" w:eastAsia="Times New Roman"/>
          <w:w w:val="95"/>
        </w:rPr>
        <w:t>5)       </w:t>
      </w:r>
      <w:r>
        <w:rPr>
          <w:rFonts w:ascii="Times New Roman" w:hAnsi="Times New Roman" w:cs="Times New Roman" w:eastAsia="Times New Roman"/>
          <w:spacing w:val="2"/>
          <w:w w:val="95"/>
        </w:rPr>
        <w:t> </w:t>
      </w:r>
      <w:r>
        <w:rPr>
          <w:spacing w:val="-1"/>
          <w:w w:val="95"/>
        </w:rPr>
        <w:t>本證僅限借閱圖書及於館內使用電子資源，不含地下自習室、興閱坊與３樓多</w:t>
      </w:r>
      <w:r>
        <w:rPr>
          <w:spacing w:val="22"/>
          <w:w w:val="99"/>
        </w:rPr>
        <w:t> </w:t>
      </w:r>
      <w:r>
        <w:rPr/>
        <w:t>媒體中心。</w:t>
      </w:r>
      <w:r>
        <w:rPr/>
      </w:r>
    </w:p>
    <w:p>
      <w:pPr>
        <w:pStyle w:val="BodyText"/>
        <w:spacing w:line="298" w:lineRule="exact" w:before="4"/>
        <w:ind w:left="1285" w:right="0" w:hanging="360"/>
        <w:jc w:val="left"/>
      </w:pPr>
      <w:r>
        <w:rPr>
          <w:rFonts w:ascii="Times New Roman" w:hAnsi="Times New Roman" w:cs="Times New Roman" w:eastAsia="Times New Roman"/>
          <w:w w:val="95"/>
        </w:rPr>
        <w:t>6)       </w:t>
      </w:r>
      <w:r>
        <w:rPr>
          <w:rFonts w:ascii="Times New Roman" w:hAnsi="Times New Roman" w:cs="Times New Roman" w:eastAsia="Times New Roman"/>
          <w:spacing w:val="2"/>
          <w:w w:val="95"/>
        </w:rPr>
        <w:t> </w:t>
      </w:r>
      <w:r>
        <w:rPr>
          <w:spacing w:val="-1"/>
          <w:w w:val="95"/>
        </w:rPr>
        <w:t>本館得視實際狀況，在不影響本校師生使用本館資源與服務之權益下，保留發</w:t>
      </w:r>
      <w:r>
        <w:rPr>
          <w:spacing w:val="44"/>
          <w:w w:val="99"/>
        </w:rPr>
        <w:t> </w:t>
      </w:r>
      <w:r>
        <w:rPr/>
        <w:t>證數量。</w:t>
      </w:r>
      <w:r>
        <w:rPr/>
      </w:r>
    </w:p>
    <w:p>
      <w:pPr>
        <w:pStyle w:val="BodyText"/>
        <w:spacing w:line="240" w:lineRule="auto" w:before="2"/>
        <w:ind w:left="527" w:right="0"/>
        <w:jc w:val="left"/>
      </w:pPr>
      <w:r>
        <w:rPr/>
        <w:t>提醒您</w:t>
      </w:r>
    </w:p>
    <w:p>
      <w:pPr>
        <w:pStyle w:val="BodyText"/>
        <w:spacing w:line="253" w:lineRule="auto" w:before="19"/>
        <w:ind w:left="1271" w:right="0" w:hanging="260"/>
        <w:jc w:val="left"/>
      </w:pPr>
      <w:r>
        <w:rPr/>
        <w:t>※為維護您的權</w:t>
      </w:r>
      <w:r>
        <w:rPr>
          <w:spacing w:val="-40"/>
        </w:rPr>
        <w:t>益，</w:t>
      </w:r>
      <w:r>
        <w:rPr/>
        <w:t>證件</w:t>
      </w:r>
      <w:r>
        <w:rPr>
          <w:spacing w:val="4"/>
        </w:rPr>
        <w:t>限</w:t>
      </w:r>
      <w:r>
        <w:rPr/>
        <w:t>本人使</w:t>
      </w:r>
      <w:r>
        <w:rPr>
          <w:spacing w:val="-40"/>
        </w:rPr>
        <w:t>用，</w:t>
      </w:r>
      <w:r>
        <w:rPr/>
        <w:t>證</w:t>
      </w:r>
      <w:r>
        <w:rPr>
          <w:spacing w:val="4"/>
        </w:rPr>
        <w:t>件</w:t>
      </w:r>
      <w:r>
        <w:rPr/>
        <w:t>借他人使用將依中</w:t>
      </w:r>
      <w:r>
        <w:rPr>
          <w:spacing w:val="4"/>
        </w:rPr>
        <w:t>興</w:t>
      </w:r>
      <w:r>
        <w:rPr/>
        <w:t>大學圖書</w:t>
      </w:r>
      <w:r>
        <w:rPr>
          <w:spacing w:val="-1"/>
        </w:rPr>
        <w:t>館</w:t>
      </w:r>
      <w:r>
        <w:rPr/>
        <w:t>讀</w:t>
      </w:r>
      <w:r>
        <w:rPr>
          <w:spacing w:val="-83"/>
        </w:rPr>
        <w:t> </w:t>
      </w:r>
      <w:r>
        <w:rPr/>
        <w:t>者</w:t>
      </w:r>
      <w:r>
        <w:rPr>
          <w:w w:val="99"/>
        </w:rPr>
        <w:t> </w:t>
      </w:r>
      <w:r>
        <w:rPr/>
        <w:t>違規處理辦法處置。</w:t>
      </w:r>
      <w:r>
        <w:rPr/>
      </w:r>
    </w:p>
    <w:p>
      <w:pPr>
        <w:pStyle w:val="BodyText"/>
        <w:spacing w:line="298" w:lineRule="exact" w:before="6"/>
        <w:ind w:left="1405" w:right="0" w:hanging="384"/>
        <w:jc w:val="left"/>
      </w:pPr>
      <w:r>
        <w:rPr/>
        <w:t>※請記得填寫</w:t>
      </w:r>
      <w:r>
        <w:rPr>
          <w:spacing w:val="-86"/>
        </w:rPr>
        <w:t> </w:t>
      </w:r>
      <w:r>
        <w:rPr>
          <w:rFonts w:ascii="Times New Roman" w:hAnsi="Times New Roman" w:cs="Times New Roman" w:eastAsia="Times New Roman"/>
          <w:spacing w:val="-1"/>
        </w:rPr>
        <w:t>E-mail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spacing w:val="-3"/>
        </w:rPr>
        <w:t>資料，盡量避免使用</w:t>
      </w:r>
      <w:r>
        <w:rPr>
          <w:spacing w:val="-85"/>
        </w:rPr>
        <w:t> </w:t>
      </w:r>
      <w:r>
        <w:rPr>
          <w:rFonts w:ascii="Times New Roman" w:hAnsi="Times New Roman" w:cs="Times New Roman" w:eastAsia="Times New Roman"/>
          <w:spacing w:val="-3"/>
        </w:rPr>
        <w:t>yahoo</w:t>
      </w:r>
      <w:r>
        <w:rPr>
          <w:spacing w:val="-3"/>
        </w:rPr>
        <w:t>、</w:t>
      </w:r>
      <w:r>
        <w:rPr>
          <w:rFonts w:ascii="Times New Roman" w:hAnsi="Times New Roman" w:cs="Times New Roman" w:eastAsia="Times New Roman"/>
          <w:spacing w:val="-3"/>
        </w:rPr>
        <w:t>hotmail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spacing w:val="-3"/>
        </w:rPr>
        <w:t>等免費信箱，避免漏收</w:t>
      </w:r>
      <w:r>
        <w:rPr>
          <w:spacing w:val="34"/>
          <w:w w:val="99"/>
        </w:rPr>
        <w:t> </w:t>
      </w:r>
      <w:r>
        <w:rPr/>
        <w:t>信件。</w:t>
      </w:r>
      <w:r>
        <w:rPr/>
      </w:r>
    </w:p>
    <w:p>
      <w:pPr>
        <w:spacing w:line="298" w:lineRule="exact" w:before="4"/>
        <w:ind w:left="1276" w:right="286" w:hanging="264"/>
        <w:jc w:val="left"/>
        <w:rPr>
          <w:rFonts w:ascii="標楷體" w:hAnsi="標楷體" w:cs="標楷體" w:eastAsia="標楷體"/>
          <w:sz w:val="26"/>
          <w:szCs w:val="26"/>
        </w:rPr>
      </w:pPr>
      <w:r>
        <w:rPr>
          <w:rFonts w:ascii="標楷體" w:hAnsi="標楷體" w:cs="標楷體" w:eastAsia="標楷體"/>
          <w:w w:val="95"/>
          <w:sz w:val="26"/>
          <w:szCs w:val="26"/>
        </w:rPr>
        <w:t>※借還書電子郵件通知係為圖書館之提醒服務，讀者仍應經常</w:t>
      </w:r>
      <w:r>
        <w:rPr>
          <w:rFonts w:ascii="標楷體" w:hAnsi="標楷體" w:cs="標楷體" w:eastAsia="標楷體"/>
          <w:b/>
          <w:bCs/>
          <w:w w:val="95"/>
          <w:sz w:val="26"/>
          <w:szCs w:val="26"/>
        </w:rPr>
        <w:t>上網查詢個人借</w:t>
      </w:r>
      <w:r>
        <w:rPr>
          <w:rFonts w:ascii="標楷體" w:hAnsi="標楷體" w:cs="標楷體" w:eastAsia="標楷體"/>
          <w:b/>
          <w:bCs/>
          <w:spacing w:val="46"/>
          <w:w w:val="99"/>
          <w:sz w:val="26"/>
          <w:szCs w:val="26"/>
        </w:rPr>
        <w:t> </w:t>
      </w:r>
      <w:r>
        <w:rPr>
          <w:rFonts w:ascii="標楷體" w:hAnsi="標楷體" w:cs="標楷體" w:eastAsia="標楷體"/>
          <w:b/>
          <w:bCs/>
          <w:spacing w:val="1"/>
          <w:sz w:val="26"/>
          <w:szCs w:val="26"/>
        </w:rPr>
        <w:t>狀況，以維護您個人借書權益</w:t>
      </w:r>
      <w:r>
        <w:rPr>
          <w:rFonts w:ascii="標楷體" w:hAnsi="標楷體" w:cs="標楷體" w:eastAsia="標楷體"/>
          <w:spacing w:val="1"/>
          <w:sz w:val="26"/>
          <w:szCs w:val="26"/>
        </w:rPr>
        <w:t>。</w:t>
      </w:r>
      <w:r>
        <w:rPr>
          <w:rFonts w:ascii="標楷體" w:hAnsi="標楷體" w:cs="標楷體" w:eastAsia="標楷體"/>
          <w:sz w:val="26"/>
          <w:szCs w:val="26"/>
        </w:rPr>
      </w:r>
    </w:p>
    <w:p>
      <w:pPr>
        <w:pStyle w:val="BodyText"/>
        <w:spacing w:line="298" w:lineRule="exact" w:before="4"/>
        <w:ind w:left="1338" w:right="0" w:hanging="265"/>
        <w:jc w:val="left"/>
      </w:pPr>
      <w:r>
        <w:rPr/>
        <w:t>※請至圖書館首頁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color w:val="0000FF"/>
          <w:spacing w:val="44"/>
        </w:rPr>
      </w:r>
      <w:r>
        <w:rPr>
          <w:rFonts w:ascii="Times New Roman" w:hAnsi="Times New Roman" w:cs="Times New Roman" w:eastAsia="Times New Roman"/>
          <w:color w:val="0000FF"/>
          <w:spacing w:val="44"/>
          <w:u w:val="single" w:color="0000FF"/>
        </w:rPr>
      </w:r>
      <w:hyperlink r:id="rId5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http://www.lib.nchu.edu.tw/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/>
          <w:t>左上角登入個人帳號（</w:t>
        </w:r>
      </w:hyperlink>
      <w:r>
        <w:rPr/>
        <w:t>借書證</w:t>
      </w:r>
      <w:r>
        <w:rPr>
          <w:spacing w:val="32"/>
          <w:w w:val="99"/>
        </w:rPr>
        <w:t> </w:t>
      </w:r>
      <w:r>
        <w:rPr/>
        <w:t>號）及密碼（預設是身分證字號末</w:t>
      </w:r>
      <w:r>
        <w:rPr>
          <w:spacing w:val="-104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39"/>
        </w:rPr>
        <w:t> </w:t>
      </w:r>
      <w:r>
        <w:rPr/>
        <w:t>碼），可查閱個人借書及預約狀況。</w:t>
      </w:r>
      <w:r>
        <w:rPr/>
      </w:r>
    </w:p>
    <w:p>
      <w:pPr>
        <w:spacing w:line="240" w:lineRule="auto" w:before="0"/>
        <w:rPr>
          <w:rFonts w:ascii="標楷體" w:hAnsi="標楷體" w:cs="標楷體" w:eastAsia="標楷體"/>
          <w:sz w:val="26"/>
          <w:szCs w:val="26"/>
        </w:rPr>
      </w:pPr>
    </w:p>
    <w:p>
      <w:pPr>
        <w:spacing w:line="240" w:lineRule="auto" w:before="10"/>
        <w:rPr>
          <w:rFonts w:ascii="標楷體" w:hAnsi="標楷體" w:cs="標楷體" w:eastAsia="標楷體"/>
          <w:sz w:val="36"/>
          <w:szCs w:val="36"/>
        </w:rPr>
      </w:pPr>
    </w:p>
    <w:p>
      <w:pPr>
        <w:spacing w:before="0"/>
        <w:ind w:left="0" w:right="432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95"/>
          <w:sz w:val="28"/>
        </w:rPr>
        <w:t>201</w:t>
      </w:r>
      <w:r>
        <w:rPr>
          <w:rFonts w:ascii="Times New Roman"/>
          <w:w w:val="95"/>
          <w:sz w:val="28"/>
        </w:rPr>
        <w:t>8</w:t>
      </w:r>
      <w:r>
        <w:rPr>
          <w:rFonts w:ascii="Times New Roman"/>
          <w:w w:val="95"/>
          <w:sz w:val="28"/>
        </w:rPr>
        <w:t>0</w:t>
      </w:r>
      <w:r>
        <w:rPr>
          <w:rFonts w:ascii="Times New Roman"/>
          <w:w w:val="95"/>
          <w:sz w:val="28"/>
        </w:rPr>
        <w:t>509</w:t>
      </w:r>
      <w:r>
        <w:rPr>
          <w:rFonts w:ascii="Times New Roman"/>
          <w:w w:val="95"/>
          <w:sz w:val="28"/>
        </w:rPr>
        <w:t>V.</w:t>
      </w:r>
      <w:r>
        <w:rPr>
          <w:rFonts w:ascii="Times New Roman"/>
          <w:sz w:val="28"/>
        </w:rPr>
      </w:r>
    </w:p>
    <w:sectPr>
      <w:type w:val="continuous"/>
      <w:pgSz w:w="11910" w:h="16840"/>
      <w:pgMar w:top="112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1"/>
    </w:pPr>
    <w:rPr>
      <w:rFonts w:ascii="標楷體" w:hAnsi="標楷體" w:eastAsia="標楷體"/>
      <w:sz w:val="26"/>
      <w:szCs w:val="26"/>
    </w:rPr>
  </w:style>
  <w:style w:styleId="Heading1" w:type="paragraph">
    <w:name w:val="Heading 1"/>
    <w:basedOn w:val="Normal"/>
    <w:uiPriority w:val="1"/>
    <w:qFormat/>
    <w:pPr>
      <w:ind w:left="1483"/>
      <w:outlineLvl w:val="1"/>
    </w:pPr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ib.nchu.edu.tw/%E5%B7%A6%E4%B8%8A%E8%A7%92%E7%99%BB%E5%85%A5%E5%80%8B%E4%BA%BA%E5%B8%B3%E8%99%9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dc:title>校友借書證申請辦法 </dc:title>
  <dcterms:created xsi:type="dcterms:W3CDTF">2019-06-14T16:54:50Z</dcterms:created>
  <dcterms:modified xsi:type="dcterms:W3CDTF">2019-06-14T16:54:50Z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2019-06-14T00:00:00Z</vt:filetime>
  </property>
</Properties>
</file>